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696" w:type="dxa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53"/>
        <w:gridCol w:w="873"/>
        <w:gridCol w:w="874"/>
        <w:gridCol w:w="874"/>
        <w:gridCol w:w="874"/>
        <w:gridCol w:w="874"/>
        <w:gridCol w:w="874"/>
      </w:tblGrid>
      <w:tr w:rsidR="0092721F" w:rsidRPr="00D77AB8" w:rsidTr="002541A9">
        <w:trPr>
          <w:jc w:val="center"/>
        </w:trPr>
        <w:tc>
          <w:tcPr>
            <w:tcW w:w="1453" w:type="dxa"/>
            <w:vMerge w:val="restart"/>
            <w:vAlign w:val="center"/>
          </w:tcPr>
          <w:p w:rsidR="0092721F" w:rsidRPr="00D77AB8" w:rsidRDefault="0092721F" w:rsidP="007000E3">
            <w:pPr>
              <w:pStyle w:val="TabelC"/>
            </w:pPr>
            <w:r w:rsidRPr="00296778">
              <w:t>Milepæle/</w:t>
            </w:r>
            <w:r>
              <w:br/>
              <w:t>a</w:t>
            </w:r>
            <w:r w:rsidRPr="00296778">
              <w:t>ktiviteter</w:t>
            </w:r>
          </w:p>
        </w:tc>
        <w:tc>
          <w:tcPr>
            <w:tcW w:w="5243" w:type="dxa"/>
            <w:gridSpan w:val="6"/>
            <w:vAlign w:val="center"/>
          </w:tcPr>
          <w:p w:rsidR="0092721F" w:rsidRPr="00D77AB8" w:rsidRDefault="0092721F" w:rsidP="007000E3">
            <w:pPr>
              <w:pStyle w:val="TabelC"/>
            </w:pPr>
            <w:r w:rsidRPr="00296778">
              <w:t>Berørte parter</w:t>
            </w:r>
          </w:p>
        </w:tc>
      </w:tr>
      <w:tr w:rsidR="0092721F" w:rsidRPr="00D77AB8" w:rsidTr="002541A9">
        <w:trPr>
          <w:trHeight w:val="624"/>
          <w:jc w:val="center"/>
        </w:trPr>
        <w:tc>
          <w:tcPr>
            <w:tcW w:w="1453" w:type="dxa"/>
            <w:vMerge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  <w:vAlign w:val="center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</w:tr>
      <w:tr w:rsidR="0092721F" w:rsidRPr="00D77AB8" w:rsidTr="002541A9">
        <w:trPr>
          <w:trHeight w:val="624"/>
          <w:jc w:val="center"/>
        </w:trPr>
        <w:tc>
          <w:tcPr>
            <w:tcW w:w="145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  <w:vAlign w:val="center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</w:tr>
      <w:tr w:rsidR="0092721F" w:rsidRPr="00D77AB8" w:rsidTr="002541A9">
        <w:trPr>
          <w:trHeight w:val="624"/>
          <w:jc w:val="center"/>
        </w:trPr>
        <w:tc>
          <w:tcPr>
            <w:tcW w:w="145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</w:tr>
      <w:tr w:rsidR="0092721F" w:rsidRPr="00D77AB8" w:rsidTr="002541A9">
        <w:trPr>
          <w:trHeight w:val="624"/>
          <w:jc w:val="center"/>
        </w:trPr>
        <w:tc>
          <w:tcPr>
            <w:tcW w:w="145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</w:tr>
      <w:tr w:rsidR="0092721F" w:rsidRPr="00296778" w:rsidTr="002541A9">
        <w:trPr>
          <w:trHeight w:val="624"/>
          <w:jc w:val="center"/>
        </w:trPr>
        <w:tc>
          <w:tcPr>
            <w:tcW w:w="145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3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D77AB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296778" w:rsidRDefault="0092721F" w:rsidP="007000E3">
            <w:pPr>
              <w:pStyle w:val="TabelC"/>
            </w:pPr>
          </w:p>
        </w:tc>
        <w:tc>
          <w:tcPr>
            <w:tcW w:w="874" w:type="dxa"/>
          </w:tcPr>
          <w:p w:rsidR="0092721F" w:rsidRPr="00296778" w:rsidRDefault="0092721F" w:rsidP="007000E3">
            <w:pPr>
              <w:pStyle w:val="TabelC"/>
            </w:pPr>
          </w:p>
        </w:tc>
      </w:tr>
    </w:tbl>
    <w:p w:rsidR="002D73AD" w:rsidRPr="002D73AD" w:rsidRDefault="002541A9">
      <w:pPr>
        <w:rPr>
          <w:rFonts w:ascii="Arial Narrow" w:hAnsi="Arial Narrow"/>
        </w:rPr>
      </w:pPr>
      <w:bookmarkStart w:id="0" w:name="_GoBack"/>
      <w:bookmarkEnd w:id="0"/>
      <w:r w:rsidRPr="0092721F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168910</wp:posOffset>
                </wp:positionV>
                <wp:extent cx="2360930" cy="1404620"/>
                <wp:effectExtent l="0" t="0" r="9525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Arbejdsledelse (fremdriftsansvar)</w:t>
                            </w:r>
                            <w:r>
                              <w:t xml:space="preserve"> – </w:t>
                            </w:r>
                            <w:r w:rsidRPr="00296778">
                              <w:t>a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Udfører arbejdet</w:t>
                            </w:r>
                            <w:r>
                              <w:t xml:space="preserve"> – </w:t>
                            </w:r>
                            <w:r w:rsidRPr="00296778">
                              <w:t>U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Tager beslutning alene</w:t>
                            </w:r>
                            <w:r>
                              <w:t xml:space="preserve"> – </w:t>
                            </w:r>
                            <w:r w:rsidRPr="00296778">
                              <w:t>B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Tager beslutning sammen med andre</w:t>
                            </w:r>
                            <w:r>
                              <w:t xml:space="preserve"> – </w:t>
                            </w:r>
                            <w:r w:rsidRPr="00296778">
                              <w:t>b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Må rådspørges</w:t>
                            </w:r>
                            <w:r>
                              <w:t xml:space="preserve"> – </w:t>
                            </w:r>
                            <w:r w:rsidRPr="00296778">
                              <w:t>R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Kan rådspørges</w:t>
                            </w:r>
                            <w:r>
                              <w:t xml:space="preserve"> – </w:t>
                            </w:r>
                            <w:r w:rsidRPr="00296778">
                              <w:t>r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Må informeres</w:t>
                            </w:r>
                            <w:r>
                              <w:t xml:space="preserve"> – </w:t>
                            </w:r>
                            <w:r w:rsidRPr="00296778">
                              <w:t>I</w:t>
                            </w:r>
                          </w:p>
                          <w:p w:rsidR="0092721F" w:rsidRPr="00296778" w:rsidRDefault="0092721F" w:rsidP="0092721F">
                            <w:pPr>
                              <w:pStyle w:val="Petithngendeindryk"/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296778">
                              <w:t>Kompetenceoverførsel</w:t>
                            </w:r>
                            <w:r>
                              <w:t xml:space="preserve"> – </w:t>
                            </w:r>
                            <w:r w:rsidRPr="00296778">
                              <w:t>K</w:t>
                            </w:r>
                          </w:p>
                          <w:p w:rsidR="0092721F" w:rsidRDefault="0092721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9.55pt;margin-top:13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" stroked="f">
                <v:textbox style="mso-fit-shape-to-text:t">
                  <w:txbxContent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Arbejdsledelse (fremdriftsansvar)</w:t>
                      </w:r>
                      <w:r>
                        <w:t xml:space="preserve"> – </w:t>
                      </w:r>
                      <w:r w:rsidRPr="00296778">
                        <w:t>a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Udfører arbejdet</w:t>
                      </w:r>
                      <w:r>
                        <w:t xml:space="preserve"> – </w:t>
                      </w:r>
                      <w:r w:rsidRPr="00296778">
                        <w:t>U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Tager beslutning alene</w:t>
                      </w:r>
                      <w:r>
                        <w:t xml:space="preserve"> – </w:t>
                      </w:r>
                      <w:r w:rsidRPr="00296778">
                        <w:t>B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Tager beslutning sammen med andre</w:t>
                      </w:r>
                      <w:r>
                        <w:t xml:space="preserve"> – </w:t>
                      </w:r>
                      <w:r w:rsidRPr="00296778">
                        <w:t>b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Må rådspørges</w:t>
                      </w:r>
                      <w:r>
                        <w:t xml:space="preserve"> – </w:t>
                      </w:r>
                      <w:r w:rsidRPr="00296778">
                        <w:t>R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Kan rådspørges</w:t>
                      </w:r>
                      <w:r>
                        <w:t xml:space="preserve"> – </w:t>
                      </w:r>
                      <w:r w:rsidRPr="00296778">
                        <w:t>r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Må informeres</w:t>
                      </w:r>
                      <w:r>
                        <w:t xml:space="preserve"> – </w:t>
                      </w:r>
                      <w:r w:rsidRPr="00296778">
                        <w:t>I</w:t>
                      </w:r>
                    </w:p>
                    <w:p w:rsidR="0092721F" w:rsidRPr="00296778" w:rsidRDefault="0092721F" w:rsidP="0092721F">
                      <w:pPr>
                        <w:pStyle w:val="Petithngendeindryk"/>
                      </w:pPr>
                      <w:r>
                        <w:t>•</w:t>
                      </w:r>
                      <w:r>
                        <w:tab/>
                      </w:r>
                      <w:r w:rsidRPr="00296778">
                        <w:t>Kompetenceoverførsel</w:t>
                      </w:r>
                      <w:r>
                        <w:t xml:space="preserve"> – </w:t>
                      </w:r>
                      <w:r w:rsidRPr="00296778">
                        <w:t>K</w:t>
                      </w:r>
                    </w:p>
                    <w:p w:rsidR="0092721F" w:rsidRDefault="0092721F"/>
                  </w:txbxContent>
                </v:textbox>
                <w10:wrap type="square"/>
              </v:shape>
            </w:pict>
          </mc:Fallback>
        </mc:AlternateContent>
      </w:r>
      <w:r w:rsidRPr="002D73AD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-2032000</wp:posOffset>
                </wp:positionV>
                <wp:extent cx="1454150" cy="34925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AD" w:rsidRPr="002D73AD" w:rsidRDefault="00EF32B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Ansvarskort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8pt;margin-top:-160pt;width:114.5pt;height: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" stroked="f">
                <v:textbox>
                  <w:txbxContent>
                    <w:p w:rsidR="002D73AD" w:rsidRPr="002D73AD" w:rsidRDefault="00EF32B9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Ansvarskort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3AD" w:rsidRPr="002D73AD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D" w:rsidRDefault="002D73AD" w:rsidP="002D73AD">
      <w:pPr>
        <w:spacing w:after="0" w:line="240" w:lineRule="auto"/>
      </w:pPr>
      <w:r>
        <w:separator/>
      </w:r>
    </w:p>
  </w:endnote>
  <w:end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 w:rsidP="002D73AD">
    <w:pPr>
      <w:pStyle w:val="Sidefod"/>
      <w:jc w:val="center"/>
    </w:pPr>
    <w:r>
      <w:t>Projektsucces af Erling S. Andersen &amp; Pernille Eskerod – Djøf Forlag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D" w:rsidRDefault="002D73AD" w:rsidP="002D73AD">
      <w:pPr>
        <w:spacing w:after="0" w:line="240" w:lineRule="auto"/>
      </w:pPr>
      <w:r>
        <w:separator/>
      </w:r>
    </w:p>
  </w:footnote>
  <w:footnote w:type="continuationSeparator" w:id="0">
    <w:p w:rsidR="002D73AD" w:rsidRDefault="002D73AD" w:rsidP="002D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AD" w:rsidRDefault="002D73A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1905</wp:posOffset>
          </wp:positionV>
          <wp:extent cx="1339200" cy="24840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oef_for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D"/>
    <w:rsid w:val="002541A9"/>
    <w:rsid w:val="002D73AD"/>
    <w:rsid w:val="004536B6"/>
    <w:rsid w:val="005402B7"/>
    <w:rsid w:val="0092721F"/>
    <w:rsid w:val="00AE013C"/>
    <w:rsid w:val="00D129E7"/>
    <w:rsid w:val="00E01E84"/>
    <w:rsid w:val="00EF32B9"/>
    <w:rsid w:val="00FD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58623"/>
  <w15:chartTrackingRefBased/>
  <w15:docId w15:val="{6C0FDFC6-544D-4091-A448-4403813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AD"/>
    <w:pPr>
      <w:tabs>
        <w:tab w:val="left" w:pos="255"/>
        <w:tab w:val="left" w:pos="369"/>
        <w:tab w:val="left" w:pos="482"/>
      </w:tabs>
      <w:spacing w:after="270" w:line="270" w:lineRule="exact"/>
      <w:contextualSpacing/>
      <w:jc w:val="both"/>
    </w:pPr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">
    <w:name w:val="Tabel"/>
    <w:basedOn w:val="Normal"/>
    <w:rsid w:val="002D73AD"/>
    <w:pPr>
      <w:tabs>
        <w:tab w:val="clear" w:pos="255"/>
        <w:tab w:val="clear" w:pos="369"/>
        <w:tab w:val="clear" w:pos="482"/>
      </w:tabs>
      <w:spacing w:after="0" w:line="240" w:lineRule="auto"/>
      <w:contextualSpacing w:val="0"/>
      <w:jc w:val="left"/>
    </w:pPr>
    <w:rPr>
      <w:rFonts w:ascii="FrankfurtGothic" w:hAnsi="FrankfurtGothic"/>
      <w:sz w:val="18"/>
      <w:szCs w:val="18"/>
    </w:rPr>
  </w:style>
  <w:style w:type="table" w:styleId="Tabel-Gitter">
    <w:name w:val="Table Grid"/>
    <w:basedOn w:val="Tabel-Normal"/>
    <w:uiPriority w:val="39"/>
    <w:rsid w:val="002D73AD"/>
    <w:pPr>
      <w:tabs>
        <w:tab w:val="left" w:pos="255"/>
        <w:tab w:val="left" w:pos="369"/>
        <w:tab w:val="left" w:pos="482"/>
      </w:tabs>
      <w:spacing w:after="255" w:line="255" w:lineRule="exact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D73AD"/>
    <w:pPr>
      <w:tabs>
        <w:tab w:val="clear" w:pos="255"/>
        <w:tab w:val="clear" w:pos="369"/>
        <w:tab w:val="clear" w:pos="482"/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73AD"/>
    <w:rPr>
      <w:rFonts w:ascii="Palatino" w:eastAsia="Times New Roman" w:hAnsi="Palatino" w:cs="Times New Roman"/>
      <w:spacing w:val="-2"/>
      <w:sz w:val="20"/>
      <w:szCs w:val="20"/>
      <w:lang w:eastAsia="da-DK"/>
    </w:rPr>
  </w:style>
  <w:style w:type="paragraph" w:customStyle="1" w:styleId="TabelC">
    <w:name w:val="Tabel C"/>
    <w:basedOn w:val="Tabel"/>
    <w:rsid w:val="0092721F"/>
    <w:pPr>
      <w:jc w:val="center"/>
    </w:pPr>
  </w:style>
  <w:style w:type="paragraph" w:customStyle="1" w:styleId="Petithngendeindryk">
    <w:name w:val="Petit høngende indryk"/>
    <w:basedOn w:val="Normal"/>
    <w:qFormat/>
    <w:rsid w:val="0092721F"/>
    <w:pPr>
      <w:spacing w:after="220" w:line="220" w:lineRule="exact"/>
      <w:ind w:left="255" w:hanging="255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Djøf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Homann</dc:creator>
  <cp:keywords/>
  <dc:description/>
  <cp:lastModifiedBy>Rune Homann</cp:lastModifiedBy>
  <cp:revision>6</cp:revision>
  <dcterms:created xsi:type="dcterms:W3CDTF">2017-08-03T07:54:00Z</dcterms:created>
  <dcterms:modified xsi:type="dcterms:W3CDTF">2017-08-03T08:58:00Z</dcterms:modified>
</cp:coreProperties>
</file>