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6266" w14:textId="41261850" w:rsidR="003060DE" w:rsidRPr="006551C2" w:rsidRDefault="003060DE" w:rsidP="003060DE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PORTEFØLJEOVERSIGT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6"/>
        <w:gridCol w:w="895"/>
        <w:gridCol w:w="1341"/>
        <w:gridCol w:w="948"/>
        <w:gridCol w:w="1341"/>
        <w:gridCol w:w="948"/>
        <w:gridCol w:w="948"/>
        <w:gridCol w:w="1341"/>
        <w:gridCol w:w="900"/>
      </w:tblGrid>
      <w:tr w:rsidR="00D97419" w14:paraId="17F5AA57" w14:textId="77777777" w:rsidTr="00514BC8">
        <w:trPr>
          <w:trHeight w:val="26"/>
        </w:trPr>
        <w:tc>
          <w:tcPr>
            <w:tcW w:w="4150" w:type="dxa"/>
            <w:gridSpan w:val="4"/>
          </w:tcPr>
          <w:p w14:paraId="3A6C310A" w14:textId="48A8F6F5" w:rsidR="00D97419" w:rsidRPr="003060DE" w:rsidRDefault="00D97419" w:rsidP="003D4D96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Planlagt</w:t>
            </w:r>
          </w:p>
        </w:tc>
        <w:tc>
          <w:tcPr>
            <w:tcW w:w="2289" w:type="dxa"/>
            <w:gridSpan w:val="2"/>
          </w:tcPr>
          <w:p w14:paraId="5F379B4A" w14:textId="40DFDDF6" w:rsidR="00D97419" w:rsidRPr="003060DE" w:rsidRDefault="00D97419" w:rsidP="003D4D96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Prognose</w:t>
            </w:r>
          </w:p>
        </w:tc>
        <w:tc>
          <w:tcPr>
            <w:tcW w:w="3189" w:type="dxa"/>
            <w:gridSpan w:val="3"/>
          </w:tcPr>
          <w:p w14:paraId="1E63CFA6" w14:textId="77777777" w:rsidR="00D97419" w:rsidRPr="003060DE" w:rsidRDefault="00D97419" w:rsidP="003D4D96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Status</w:t>
            </w:r>
          </w:p>
          <w:p w14:paraId="048C5DC3" w14:textId="13D30779" w:rsidR="00514BC8" w:rsidRPr="003060DE" w:rsidRDefault="00514BC8" w:rsidP="003060DE">
            <w:pPr>
              <w:rPr>
                <w:rFonts w:ascii="Calibri" w:hAnsi="Calibri" w:cs="Calibri"/>
                <w:color w:val="212529"/>
                <w:sz w:val="24"/>
                <w:szCs w:val="24"/>
              </w:rPr>
            </w:pPr>
          </w:p>
        </w:tc>
      </w:tr>
      <w:tr w:rsidR="00D97419" w14:paraId="0048CA15" w14:textId="77777777" w:rsidTr="00514BC8">
        <w:trPr>
          <w:trHeight w:val="26"/>
        </w:trPr>
        <w:tc>
          <w:tcPr>
            <w:tcW w:w="966" w:type="dxa"/>
          </w:tcPr>
          <w:p w14:paraId="1CA4CA8C" w14:textId="77777777" w:rsidR="00D97419" w:rsidRPr="003060DE" w:rsidRDefault="00D97419">
            <w:pPr>
              <w:rPr>
                <w:rFonts w:ascii="Calibri" w:hAnsi="Calibri" w:cs="Calibri"/>
                <w:b/>
                <w:bCs/>
                <w:color w:val="212529"/>
              </w:rPr>
            </w:pPr>
            <w:r w:rsidRPr="003060DE">
              <w:rPr>
                <w:rFonts w:ascii="Calibri" w:hAnsi="Calibri" w:cs="Calibri"/>
                <w:b/>
                <w:bCs/>
                <w:color w:val="212529"/>
              </w:rPr>
              <w:t>Projekt</w:t>
            </w:r>
          </w:p>
          <w:p w14:paraId="2D4A940B" w14:textId="4F3AF99D" w:rsidR="00514BC8" w:rsidRPr="003060DE" w:rsidRDefault="00514BC8">
            <w:pPr>
              <w:rPr>
                <w:rFonts w:ascii="Calibri" w:hAnsi="Calibri" w:cs="Calibri"/>
                <w:b/>
                <w:bCs/>
                <w:color w:val="212529"/>
              </w:rPr>
            </w:pPr>
          </w:p>
        </w:tc>
        <w:tc>
          <w:tcPr>
            <w:tcW w:w="895" w:type="dxa"/>
          </w:tcPr>
          <w:p w14:paraId="211E25B7" w14:textId="0C6B22C2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Værdi</w:t>
            </w:r>
          </w:p>
        </w:tc>
        <w:tc>
          <w:tcPr>
            <w:tcW w:w="1341" w:type="dxa"/>
          </w:tcPr>
          <w:p w14:paraId="1C99AE68" w14:textId="2CDBFD05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48" w:type="dxa"/>
          </w:tcPr>
          <w:p w14:paraId="4EC485DA" w14:textId="7531731B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1341" w:type="dxa"/>
          </w:tcPr>
          <w:p w14:paraId="644FCD44" w14:textId="36A06EBE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48" w:type="dxa"/>
          </w:tcPr>
          <w:p w14:paraId="64829812" w14:textId="04664850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948" w:type="dxa"/>
          </w:tcPr>
          <w:p w14:paraId="0110D9BD" w14:textId="26A8269B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1341" w:type="dxa"/>
          </w:tcPr>
          <w:p w14:paraId="7E7DCA0C" w14:textId="65DA972C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00" w:type="dxa"/>
          </w:tcPr>
          <w:p w14:paraId="5BD472E6" w14:textId="143F783F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Risiko</w:t>
            </w:r>
          </w:p>
        </w:tc>
      </w:tr>
      <w:tr w:rsidR="00D97419" w14:paraId="788D52BE" w14:textId="77777777" w:rsidTr="00514BC8">
        <w:trPr>
          <w:trHeight w:val="26"/>
        </w:trPr>
        <w:tc>
          <w:tcPr>
            <w:tcW w:w="966" w:type="dxa"/>
          </w:tcPr>
          <w:p w14:paraId="6399A24D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7F45950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41316C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B5D730F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B13EB1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62E35EF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5D7D93C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4B58A3E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37D4A05" w14:textId="4B7BB348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4B8730C7" w14:textId="77777777" w:rsidTr="00514BC8">
        <w:trPr>
          <w:trHeight w:val="26"/>
        </w:trPr>
        <w:tc>
          <w:tcPr>
            <w:tcW w:w="966" w:type="dxa"/>
          </w:tcPr>
          <w:p w14:paraId="0B74CD20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AEDF987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68A6CA9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777673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ABF57F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99E4E02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923942B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4F80F9C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0AC42AF" w14:textId="0FC17366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3DAE937E" w14:textId="77777777" w:rsidTr="00514BC8">
        <w:trPr>
          <w:trHeight w:val="26"/>
        </w:trPr>
        <w:tc>
          <w:tcPr>
            <w:tcW w:w="966" w:type="dxa"/>
          </w:tcPr>
          <w:p w14:paraId="2A36F27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9003784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85E8D18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E57B484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5B4DF3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6E3B10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80AF293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089824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C673024" w14:textId="00B7E774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2AC8FE68" w14:textId="77777777" w:rsidTr="00514BC8">
        <w:trPr>
          <w:trHeight w:val="26"/>
        </w:trPr>
        <w:tc>
          <w:tcPr>
            <w:tcW w:w="966" w:type="dxa"/>
          </w:tcPr>
          <w:p w14:paraId="450B1F73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6C2643B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A8C030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5CE3FB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EA2F61D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CC89FE2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7AA89C7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474679F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D5D2E60" w14:textId="37CCC0BF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2540A060" w14:textId="77777777" w:rsidTr="00514BC8">
        <w:trPr>
          <w:trHeight w:val="26"/>
        </w:trPr>
        <w:tc>
          <w:tcPr>
            <w:tcW w:w="966" w:type="dxa"/>
          </w:tcPr>
          <w:p w14:paraId="1D48A47F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06DB5647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898439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1A25728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BF696ED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E08C7C8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1E51AA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D3C27B8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BD4940D" w14:textId="0A168713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4FBF649B" w14:textId="77777777" w:rsidTr="00514BC8">
        <w:trPr>
          <w:trHeight w:val="26"/>
        </w:trPr>
        <w:tc>
          <w:tcPr>
            <w:tcW w:w="966" w:type="dxa"/>
          </w:tcPr>
          <w:p w14:paraId="665FA64B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E7B6E5F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0463EA0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1DD73BE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ADFDEB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8F2D532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6E9D22D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3310196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B553AD9" w14:textId="5FDE1886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5B5E6786" w14:textId="77777777" w:rsidTr="00514BC8">
        <w:trPr>
          <w:trHeight w:val="26"/>
        </w:trPr>
        <w:tc>
          <w:tcPr>
            <w:tcW w:w="966" w:type="dxa"/>
          </w:tcPr>
          <w:p w14:paraId="5A9F1AC8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4D35941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B13C9FC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138AB4E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6109240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4C75C99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F3807AA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38AD36E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C837CF9" w14:textId="55167BFA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673C5479" w14:textId="77777777" w:rsidTr="00514BC8">
        <w:trPr>
          <w:trHeight w:val="26"/>
        </w:trPr>
        <w:tc>
          <w:tcPr>
            <w:tcW w:w="966" w:type="dxa"/>
          </w:tcPr>
          <w:p w14:paraId="4657D40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26E514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D3031B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CEFD9B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87F85E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F412C5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24EC04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2331FE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E5B14D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389A52F5" w14:textId="77777777" w:rsidTr="00514BC8">
        <w:trPr>
          <w:trHeight w:val="26"/>
        </w:trPr>
        <w:tc>
          <w:tcPr>
            <w:tcW w:w="966" w:type="dxa"/>
          </w:tcPr>
          <w:p w14:paraId="10819F4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7C7D07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953A2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2E3AFC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3DA0F3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F86D99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355840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2B750D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DA546D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18A25F3D" w14:textId="77777777" w:rsidTr="00514BC8">
        <w:trPr>
          <w:trHeight w:val="26"/>
        </w:trPr>
        <w:tc>
          <w:tcPr>
            <w:tcW w:w="966" w:type="dxa"/>
          </w:tcPr>
          <w:p w14:paraId="136D601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660C191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92B4CD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D2EB004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323450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B1BBA2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1C1C5E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1D3322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E37AAD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12C14584" w14:textId="77777777" w:rsidTr="00514BC8">
        <w:trPr>
          <w:trHeight w:val="26"/>
        </w:trPr>
        <w:tc>
          <w:tcPr>
            <w:tcW w:w="966" w:type="dxa"/>
          </w:tcPr>
          <w:p w14:paraId="282C6C2C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B3E92A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A8BD84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1F4A83C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1E6BF1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C3EBA04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D72F64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E5FF9C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2FE59A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22D3047D" w14:textId="77777777" w:rsidTr="00514BC8">
        <w:trPr>
          <w:trHeight w:val="26"/>
        </w:trPr>
        <w:tc>
          <w:tcPr>
            <w:tcW w:w="966" w:type="dxa"/>
          </w:tcPr>
          <w:p w14:paraId="1B948C2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CD0AA2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C1C5DA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742A8F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357D90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C2DB33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0411E5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D36F0B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FBE4E6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27F8E961" w14:textId="77777777" w:rsidTr="00514BC8">
        <w:trPr>
          <w:trHeight w:val="26"/>
        </w:trPr>
        <w:tc>
          <w:tcPr>
            <w:tcW w:w="966" w:type="dxa"/>
          </w:tcPr>
          <w:p w14:paraId="145FE9E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E9E23F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3D729D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06C751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BD4F3B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396465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7163A6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ACB220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DE4A774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00B9D031" w14:textId="77777777" w:rsidTr="00514BC8">
        <w:trPr>
          <w:trHeight w:val="26"/>
        </w:trPr>
        <w:tc>
          <w:tcPr>
            <w:tcW w:w="966" w:type="dxa"/>
          </w:tcPr>
          <w:p w14:paraId="131DF8B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FDB737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0E8DCF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072CA6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ECC7C6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5CC8BB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318329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25A69A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1951E5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30153DC8" w14:textId="77777777" w:rsidTr="00514BC8">
        <w:trPr>
          <w:trHeight w:val="26"/>
        </w:trPr>
        <w:tc>
          <w:tcPr>
            <w:tcW w:w="966" w:type="dxa"/>
          </w:tcPr>
          <w:p w14:paraId="7374A08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C3EFB6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73FE28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E1564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B73BA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B78646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4B0FBD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4B95B7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5F5C1B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41E2AD78" w14:textId="77777777" w:rsidTr="00514BC8">
        <w:trPr>
          <w:trHeight w:val="26"/>
        </w:trPr>
        <w:tc>
          <w:tcPr>
            <w:tcW w:w="966" w:type="dxa"/>
          </w:tcPr>
          <w:p w14:paraId="39EFF34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553D70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C6D469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73AE6C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9B42FC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09A4DD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AAA36A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EFFB24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267598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20841D0E" w14:textId="77777777" w:rsidTr="00514BC8">
        <w:trPr>
          <w:trHeight w:val="26"/>
        </w:trPr>
        <w:tc>
          <w:tcPr>
            <w:tcW w:w="966" w:type="dxa"/>
          </w:tcPr>
          <w:p w14:paraId="3025A01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E7CA2B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E7A73E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ABD850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3A5B0E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680EA8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AB14D7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EF6096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FD3843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76F8A7BF" w14:textId="77777777" w:rsidTr="00514BC8">
        <w:trPr>
          <w:trHeight w:val="26"/>
        </w:trPr>
        <w:tc>
          <w:tcPr>
            <w:tcW w:w="966" w:type="dxa"/>
          </w:tcPr>
          <w:p w14:paraId="075B6B4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92FE17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CE9FF3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7F1423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D86124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B77B62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A95101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39785FF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6FC453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54320B19" w14:textId="77777777" w:rsidTr="00514BC8">
        <w:trPr>
          <w:trHeight w:val="26"/>
        </w:trPr>
        <w:tc>
          <w:tcPr>
            <w:tcW w:w="966" w:type="dxa"/>
          </w:tcPr>
          <w:p w14:paraId="3C4836E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96E568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8FACF3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8EB4339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47EB2ED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BA32A67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D9E985E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8483E2A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685C06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3D4D96" w14:paraId="1C306814" w14:textId="77777777" w:rsidTr="00514BC8">
        <w:trPr>
          <w:trHeight w:val="26"/>
        </w:trPr>
        <w:tc>
          <w:tcPr>
            <w:tcW w:w="966" w:type="dxa"/>
          </w:tcPr>
          <w:p w14:paraId="1EE0B15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CFF7E91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0A74A1B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CD2C7F3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D4D7C76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0AC83C5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54812A8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90074B2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189BD50" w14:textId="77777777" w:rsidR="003D4D96" w:rsidRPr="003060DE" w:rsidRDefault="003D4D96" w:rsidP="004337D8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427265F9" w14:textId="77777777" w:rsidTr="00514BC8">
        <w:trPr>
          <w:trHeight w:val="26"/>
        </w:trPr>
        <w:tc>
          <w:tcPr>
            <w:tcW w:w="966" w:type="dxa"/>
          </w:tcPr>
          <w:p w14:paraId="483BC4E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7FD31A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76595F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F36686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5507BE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BAD4A9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2146E1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4D0F26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EF119A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66DAE55" w14:textId="77777777" w:rsidTr="00514BC8">
        <w:trPr>
          <w:trHeight w:val="26"/>
        </w:trPr>
        <w:tc>
          <w:tcPr>
            <w:tcW w:w="966" w:type="dxa"/>
          </w:tcPr>
          <w:p w14:paraId="39BEEBC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6C6827D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2CCD77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773D0C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11CE0D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BEB938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7880EB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9AA615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86644E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AA9EB59" w14:textId="77777777" w:rsidTr="00514BC8">
        <w:trPr>
          <w:trHeight w:val="26"/>
        </w:trPr>
        <w:tc>
          <w:tcPr>
            <w:tcW w:w="966" w:type="dxa"/>
          </w:tcPr>
          <w:p w14:paraId="38C59BB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0FF3951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EAB9CD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AD169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348459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6A2AE8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A0EA13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E4AFCC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DD0B48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1AAE6116" w14:textId="77777777" w:rsidTr="00514BC8">
        <w:trPr>
          <w:trHeight w:val="26"/>
        </w:trPr>
        <w:tc>
          <w:tcPr>
            <w:tcW w:w="966" w:type="dxa"/>
          </w:tcPr>
          <w:p w14:paraId="33B65C1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5F6F4D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E1C58F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08EBD3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EFF03D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842FC7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CDB2A6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EF6A9D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7DDFFE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528F36D" w14:textId="77777777" w:rsidTr="00514BC8">
        <w:trPr>
          <w:trHeight w:val="26"/>
        </w:trPr>
        <w:tc>
          <w:tcPr>
            <w:tcW w:w="966" w:type="dxa"/>
          </w:tcPr>
          <w:p w14:paraId="2ECF56B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633DAC0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FFC64D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0B4D0E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3BF67D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0FE895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FE8260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807966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622191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EFCAE3C" w14:textId="77777777" w:rsidTr="00514BC8">
        <w:trPr>
          <w:trHeight w:val="26"/>
        </w:trPr>
        <w:tc>
          <w:tcPr>
            <w:tcW w:w="966" w:type="dxa"/>
          </w:tcPr>
          <w:p w14:paraId="7F0F6A4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0D6DCD5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86A388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E074AF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8D2C65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91083D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99F002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3D6072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4DC357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5E69203" w14:textId="77777777" w:rsidTr="00514BC8">
        <w:trPr>
          <w:trHeight w:val="26"/>
        </w:trPr>
        <w:tc>
          <w:tcPr>
            <w:tcW w:w="966" w:type="dxa"/>
          </w:tcPr>
          <w:p w14:paraId="3EB52BF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765238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E101E9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B71B9E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4F5BE3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28F220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818CBC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A4F0A8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552D5F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5688CD02" w14:textId="77777777" w:rsidTr="00FC0E05">
        <w:trPr>
          <w:trHeight w:val="26"/>
        </w:trPr>
        <w:tc>
          <w:tcPr>
            <w:tcW w:w="966" w:type="dxa"/>
          </w:tcPr>
          <w:p w14:paraId="0E8FAA9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8914F7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9A2101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9506BB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D40529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7AE782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B433FB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DF00C0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D0A130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111B4F39" w14:textId="77777777" w:rsidTr="00FC0E05">
        <w:trPr>
          <w:trHeight w:val="26"/>
        </w:trPr>
        <w:tc>
          <w:tcPr>
            <w:tcW w:w="966" w:type="dxa"/>
          </w:tcPr>
          <w:p w14:paraId="592D9AE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59D175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6963D8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CC234D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172C23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A90F60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63BE3D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2A02D9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6010B4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4AB1E074" w14:textId="77777777" w:rsidTr="00FC0E05">
        <w:trPr>
          <w:trHeight w:val="26"/>
        </w:trPr>
        <w:tc>
          <w:tcPr>
            <w:tcW w:w="966" w:type="dxa"/>
          </w:tcPr>
          <w:p w14:paraId="5FBAE90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08B87C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3E4BC9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9243B9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E0EA29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2803E1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CD9E96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EDB8BA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78955E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6D0B0D81" w14:textId="77777777" w:rsidTr="00FC0E05">
        <w:trPr>
          <w:trHeight w:val="26"/>
        </w:trPr>
        <w:tc>
          <w:tcPr>
            <w:tcW w:w="966" w:type="dxa"/>
          </w:tcPr>
          <w:p w14:paraId="24FC91F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08778F3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DBCE69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2E7645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200E85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7DD6AA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45189D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721D5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7FAD6B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2E05684" w14:textId="77777777" w:rsidTr="00FC0E05">
        <w:trPr>
          <w:trHeight w:val="26"/>
        </w:trPr>
        <w:tc>
          <w:tcPr>
            <w:tcW w:w="966" w:type="dxa"/>
          </w:tcPr>
          <w:p w14:paraId="5C11F98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89ED75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0B8AF0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8205C4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C806EA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622B1B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C09D07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F903F0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BCEAD6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57D5B891" w14:textId="77777777" w:rsidTr="00FC0E05">
        <w:trPr>
          <w:trHeight w:val="26"/>
        </w:trPr>
        <w:tc>
          <w:tcPr>
            <w:tcW w:w="966" w:type="dxa"/>
          </w:tcPr>
          <w:p w14:paraId="7363BB9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420DEE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C13701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0BF58E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7C355A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BB92A6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99B8EB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FC0287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49DDAA2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5A4B5051" w14:textId="77777777" w:rsidTr="00FC0E05">
        <w:trPr>
          <w:trHeight w:val="26"/>
        </w:trPr>
        <w:tc>
          <w:tcPr>
            <w:tcW w:w="966" w:type="dxa"/>
          </w:tcPr>
          <w:p w14:paraId="3D166C1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03C966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F62B92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96698F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006F64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621C9C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946603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BE5C2C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86DE08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FD716AF" w14:textId="77777777" w:rsidTr="00FC0E05">
        <w:trPr>
          <w:trHeight w:val="26"/>
        </w:trPr>
        <w:tc>
          <w:tcPr>
            <w:tcW w:w="966" w:type="dxa"/>
          </w:tcPr>
          <w:p w14:paraId="165512E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8C251A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1C4311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E9B1D2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FB997E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E04C6F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850DF7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199E93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894CF0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55EC35CF" w14:textId="77777777" w:rsidTr="00FC0E05">
        <w:trPr>
          <w:trHeight w:val="26"/>
        </w:trPr>
        <w:tc>
          <w:tcPr>
            <w:tcW w:w="966" w:type="dxa"/>
          </w:tcPr>
          <w:p w14:paraId="398E1AE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BABF0C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E40033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C82C6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25D041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5731D4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C362F3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5BE1A5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905286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07C9183" w14:textId="77777777" w:rsidTr="00FC0E05">
        <w:trPr>
          <w:trHeight w:val="26"/>
        </w:trPr>
        <w:tc>
          <w:tcPr>
            <w:tcW w:w="966" w:type="dxa"/>
          </w:tcPr>
          <w:p w14:paraId="61D9352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64D98CD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8FCBBE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2C104F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1E8BAE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857A9E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61CF4C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FE7609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A725D9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F0CE93C" w14:textId="77777777" w:rsidTr="00FC0E05">
        <w:trPr>
          <w:trHeight w:val="26"/>
        </w:trPr>
        <w:tc>
          <w:tcPr>
            <w:tcW w:w="966" w:type="dxa"/>
          </w:tcPr>
          <w:p w14:paraId="75E748D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4E37DA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6579BF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A077D6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C63432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714A58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E1F353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E4A2F0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EFB703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D97419" w14:paraId="224D0CB7" w14:textId="77777777" w:rsidTr="00514BC8">
        <w:trPr>
          <w:trHeight w:val="26"/>
        </w:trPr>
        <w:tc>
          <w:tcPr>
            <w:tcW w:w="966" w:type="dxa"/>
          </w:tcPr>
          <w:p w14:paraId="76FB4330" w14:textId="19F93D62" w:rsidR="00D97419" w:rsidRPr="003060DE" w:rsidRDefault="00514BC8">
            <w:pPr>
              <w:rPr>
                <w:rFonts w:ascii="Calibri" w:hAnsi="Calibri" w:cs="Calibri"/>
                <w:b/>
                <w:bCs/>
                <w:color w:val="212529"/>
              </w:rPr>
            </w:pPr>
            <w:r w:rsidRPr="003060DE">
              <w:rPr>
                <w:rFonts w:ascii="Calibri" w:hAnsi="Calibri" w:cs="Calibri"/>
                <w:b/>
                <w:bCs/>
                <w:color w:val="212529"/>
              </w:rPr>
              <w:t>Total</w:t>
            </w:r>
          </w:p>
        </w:tc>
        <w:tc>
          <w:tcPr>
            <w:tcW w:w="895" w:type="dxa"/>
          </w:tcPr>
          <w:p w14:paraId="204D7922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72CC80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C024A4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EE82CD5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C0CB349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E46AB12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81DAA2D" w14:textId="7777777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4FB65E50" w14:textId="1C2949A7" w:rsidR="00D97419" w:rsidRPr="003060DE" w:rsidRDefault="00D97419">
            <w:pPr>
              <w:rPr>
                <w:rFonts w:ascii="Calibri" w:hAnsi="Calibri" w:cs="Calibri"/>
                <w:color w:val="212529"/>
              </w:rPr>
            </w:pPr>
          </w:p>
        </w:tc>
      </w:tr>
    </w:tbl>
    <w:p w14:paraId="37B5596D" w14:textId="2D6FB9AB" w:rsidR="00D55828" w:rsidRPr="003060DE" w:rsidRDefault="00514BC8">
      <w:pPr>
        <w:rPr>
          <w:rFonts w:ascii="Calibri" w:hAnsi="Calibri" w:cs="Calibri"/>
          <w:i/>
          <w:iCs/>
          <w:color w:val="212529"/>
          <w:sz w:val="20"/>
          <w:szCs w:val="20"/>
        </w:rPr>
      </w:pPr>
      <w:r w:rsidRPr="003060DE">
        <w:rPr>
          <w:rFonts w:ascii="Calibri" w:hAnsi="Calibri" w:cs="Calibri"/>
          <w:i/>
          <w:iCs/>
          <w:color w:val="212529"/>
          <w:sz w:val="20"/>
          <w:szCs w:val="20"/>
        </w:rPr>
        <w:t>Kilde: John Ryding Olsson</w:t>
      </w:r>
      <w:r w:rsidR="003060DE">
        <w:rPr>
          <w:rFonts w:ascii="Calibri" w:hAnsi="Calibri" w:cs="Calibri"/>
          <w:i/>
          <w:iCs/>
          <w:color w:val="212529"/>
          <w:sz w:val="20"/>
          <w:szCs w:val="20"/>
        </w:rPr>
        <w:t>.</w:t>
      </w:r>
    </w:p>
    <w:p w14:paraId="14F7883F" w14:textId="3723EE53" w:rsidR="00514BC8" w:rsidRDefault="00514BC8">
      <w:pPr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br w:type="page"/>
      </w:r>
    </w:p>
    <w:p w14:paraId="09DEB086" w14:textId="77777777" w:rsidR="00F330A6" w:rsidRPr="003060DE" w:rsidRDefault="00F330A6" w:rsidP="00F330A6">
      <w:pPr>
        <w:rPr>
          <w:rFonts w:ascii="Calibri" w:hAnsi="Calibri" w:cs="Calibri"/>
          <w:b/>
          <w:bCs/>
          <w:color w:val="212529"/>
          <w:sz w:val="32"/>
          <w:szCs w:val="32"/>
        </w:rPr>
      </w:pPr>
      <w:r w:rsidRPr="003060DE">
        <w:rPr>
          <w:rFonts w:ascii="Calibri" w:hAnsi="Calibri" w:cs="Calibri"/>
          <w:b/>
          <w:bCs/>
          <w:color w:val="212529"/>
          <w:sz w:val="32"/>
          <w:szCs w:val="32"/>
        </w:rPr>
        <w:lastRenderedPageBreak/>
        <w:t>Eksempel:</w:t>
      </w:r>
    </w:p>
    <w:p w14:paraId="511D8164" w14:textId="11AD09A7" w:rsidR="00F330A6" w:rsidRPr="003060DE" w:rsidRDefault="00F330A6" w:rsidP="00514BC8">
      <w:pPr>
        <w:rPr>
          <w:rFonts w:ascii="Calibri" w:hAnsi="Calibri" w:cs="Calibri"/>
          <w:color w:val="212529"/>
          <w:sz w:val="24"/>
          <w:szCs w:val="24"/>
        </w:rPr>
      </w:pPr>
      <w:r w:rsidRPr="003060DE">
        <w:rPr>
          <w:rFonts w:ascii="Calibri" w:hAnsi="Calibri" w:cs="Calibri"/>
          <w:color w:val="212529"/>
          <w:sz w:val="24"/>
          <w:szCs w:val="24"/>
        </w:rPr>
        <w:t>Portefølje med angivelse af faresignaler</w:t>
      </w:r>
      <w:r w:rsidR="001105F1">
        <w:rPr>
          <w:rFonts w:ascii="Calibri" w:hAnsi="Calibri" w:cs="Calibri"/>
          <w:color w:val="212529"/>
          <w:sz w:val="24"/>
          <w:szCs w:val="24"/>
        </w:rPr>
        <w:t>.</w:t>
      </w:r>
      <w:r w:rsidRPr="003060DE">
        <w:rPr>
          <w:rFonts w:ascii="Calibri" w:hAnsi="Calibri" w:cs="Calibri"/>
          <w:color w:val="212529"/>
          <w:sz w:val="24"/>
          <w:szCs w:val="24"/>
        </w:rPr>
        <w:br/>
        <w:t>Denne oversigt er en grafisk projektliste, som fokuserer på vigtige faresignaler. Denne oversigt anvendes ofte i leverancesituationen, da oversigten ikke angiver vigtighed eller betydning.</w:t>
      </w:r>
      <w:r w:rsidRPr="003060DE">
        <w:rPr>
          <w:rFonts w:ascii="Calibri" w:hAnsi="Calibri" w:cs="Calibri"/>
          <w:color w:val="212529"/>
          <w:sz w:val="24"/>
          <w:szCs w:val="24"/>
        </w:rPr>
        <w:br/>
      </w:r>
      <w:r w:rsidRPr="003060DE">
        <w:rPr>
          <w:rFonts w:ascii="Calibri" w:hAnsi="Calibri" w:cs="Calibri"/>
          <w:color w:val="212529"/>
          <w:sz w:val="24"/>
          <w:szCs w:val="24"/>
        </w:rPr>
        <w:br/>
        <w:t>Princippet er en projektliste med lyssignaler på de vigtige parametre: Terminsoverholdelse, ressourcer og risiko. Grøn angiver ingen problemer, gul betyder problemer under opsejling, og rød er problemer til op over begge ører.</w:t>
      </w:r>
    </w:p>
    <w:p w14:paraId="4AA09375" w14:textId="77777777" w:rsidR="00791DAA" w:rsidRPr="003060DE" w:rsidRDefault="00791DAA" w:rsidP="00514BC8">
      <w:pPr>
        <w:rPr>
          <w:rFonts w:ascii="Calibri" w:hAnsi="Calibri" w:cs="Calibri"/>
          <w:color w:val="212529"/>
          <w:sz w:val="24"/>
          <w:szCs w:val="24"/>
        </w:rPr>
      </w:pPr>
    </w:p>
    <w:p w14:paraId="493307AD" w14:textId="77777777" w:rsidR="00791DAA" w:rsidRPr="003060DE" w:rsidRDefault="00791DAA" w:rsidP="00514BC8">
      <w:pPr>
        <w:rPr>
          <w:rFonts w:ascii="Calibri" w:hAnsi="Calibri" w:cs="Calibri"/>
          <w:color w:val="212529"/>
          <w:sz w:val="24"/>
          <w:szCs w:val="24"/>
        </w:rPr>
      </w:pPr>
    </w:p>
    <w:p w14:paraId="49D773FE" w14:textId="77777777" w:rsidR="003060DE" w:rsidRPr="006551C2" w:rsidRDefault="003060DE" w:rsidP="003060DE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PORTEFØLJEOVERSIGT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6"/>
        <w:gridCol w:w="895"/>
        <w:gridCol w:w="1341"/>
        <w:gridCol w:w="948"/>
        <w:gridCol w:w="1341"/>
        <w:gridCol w:w="948"/>
        <w:gridCol w:w="948"/>
        <w:gridCol w:w="1341"/>
        <w:gridCol w:w="900"/>
      </w:tblGrid>
      <w:tr w:rsidR="00514BC8" w14:paraId="2DA954E4" w14:textId="77777777" w:rsidTr="00FC0E05">
        <w:trPr>
          <w:trHeight w:val="26"/>
        </w:trPr>
        <w:tc>
          <w:tcPr>
            <w:tcW w:w="4150" w:type="dxa"/>
            <w:gridSpan w:val="4"/>
          </w:tcPr>
          <w:p w14:paraId="22B1502F" w14:textId="77777777" w:rsidR="00514BC8" w:rsidRPr="003060DE" w:rsidRDefault="00514BC8" w:rsidP="00FC0E05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Planlagt</w:t>
            </w:r>
          </w:p>
        </w:tc>
        <w:tc>
          <w:tcPr>
            <w:tcW w:w="2289" w:type="dxa"/>
            <w:gridSpan w:val="2"/>
          </w:tcPr>
          <w:p w14:paraId="075DD79F" w14:textId="77777777" w:rsidR="00514BC8" w:rsidRPr="003060DE" w:rsidRDefault="00514BC8" w:rsidP="00FC0E05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Prognose</w:t>
            </w:r>
          </w:p>
        </w:tc>
        <w:tc>
          <w:tcPr>
            <w:tcW w:w="3189" w:type="dxa"/>
            <w:gridSpan w:val="3"/>
          </w:tcPr>
          <w:p w14:paraId="3625993F" w14:textId="77777777" w:rsidR="00514BC8" w:rsidRPr="003060DE" w:rsidRDefault="00514BC8" w:rsidP="00FC0E05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  <w:r w:rsidRPr="003060DE">
              <w:rPr>
                <w:rFonts w:ascii="Calibri" w:hAnsi="Calibri" w:cs="Calibri"/>
                <w:color w:val="212529"/>
                <w:sz w:val="24"/>
                <w:szCs w:val="24"/>
              </w:rPr>
              <w:t>Status</w:t>
            </w:r>
          </w:p>
          <w:p w14:paraId="5B74DF5A" w14:textId="77777777" w:rsidR="00514BC8" w:rsidRPr="003060DE" w:rsidRDefault="00514BC8" w:rsidP="00FC0E05">
            <w:pPr>
              <w:jc w:val="center"/>
              <w:rPr>
                <w:rFonts w:ascii="Calibri" w:hAnsi="Calibri" w:cs="Calibri"/>
                <w:color w:val="212529"/>
                <w:sz w:val="24"/>
                <w:szCs w:val="24"/>
              </w:rPr>
            </w:pPr>
          </w:p>
        </w:tc>
      </w:tr>
      <w:tr w:rsidR="00514BC8" w14:paraId="031A97C3" w14:textId="77777777" w:rsidTr="00FC0E05">
        <w:trPr>
          <w:trHeight w:val="26"/>
        </w:trPr>
        <w:tc>
          <w:tcPr>
            <w:tcW w:w="966" w:type="dxa"/>
          </w:tcPr>
          <w:p w14:paraId="542A7675" w14:textId="77777777" w:rsidR="00514BC8" w:rsidRPr="003060DE" w:rsidRDefault="00514BC8" w:rsidP="00FC0E05">
            <w:pPr>
              <w:rPr>
                <w:rFonts w:ascii="Calibri" w:hAnsi="Calibri" w:cs="Calibri"/>
                <w:b/>
                <w:bCs/>
                <w:color w:val="212529"/>
              </w:rPr>
            </w:pPr>
            <w:r w:rsidRPr="003060DE">
              <w:rPr>
                <w:rFonts w:ascii="Calibri" w:hAnsi="Calibri" w:cs="Calibri"/>
                <w:b/>
                <w:bCs/>
                <w:color w:val="212529"/>
              </w:rPr>
              <w:t>Projekt</w:t>
            </w:r>
          </w:p>
          <w:p w14:paraId="7C0F5937" w14:textId="77777777" w:rsidR="00514BC8" w:rsidRPr="003060DE" w:rsidRDefault="00514BC8" w:rsidP="00FC0E05">
            <w:pPr>
              <w:rPr>
                <w:rFonts w:ascii="Calibri" w:hAnsi="Calibri" w:cs="Calibri"/>
                <w:b/>
                <w:bCs/>
                <w:color w:val="212529"/>
              </w:rPr>
            </w:pPr>
          </w:p>
        </w:tc>
        <w:tc>
          <w:tcPr>
            <w:tcW w:w="895" w:type="dxa"/>
          </w:tcPr>
          <w:p w14:paraId="73DE96B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Værdi</w:t>
            </w:r>
          </w:p>
        </w:tc>
        <w:tc>
          <w:tcPr>
            <w:tcW w:w="1341" w:type="dxa"/>
          </w:tcPr>
          <w:p w14:paraId="3D485DD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48" w:type="dxa"/>
          </w:tcPr>
          <w:p w14:paraId="1C44007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1341" w:type="dxa"/>
          </w:tcPr>
          <w:p w14:paraId="77D240B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48" w:type="dxa"/>
          </w:tcPr>
          <w:p w14:paraId="5808F5B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948" w:type="dxa"/>
          </w:tcPr>
          <w:p w14:paraId="6AC7032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Termin</w:t>
            </w:r>
          </w:p>
        </w:tc>
        <w:tc>
          <w:tcPr>
            <w:tcW w:w="1341" w:type="dxa"/>
          </w:tcPr>
          <w:p w14:paraId="6FD01C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Ressourcer</w:t>
            </w:r>
          </w:p>
        </w:tc>
        <w:tc>
          <w:tcPr>
            <w:tcW w:w="900" w:type="dxa"/>
          </w:tcPr>
          <w:p w14:paraId="1DD4ADC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Risiko</w:t>
            </w:r>
          </w:p>
        </w:tc>
      </w:tr>
      <w:tr w:rsidR="00514BC8" w14:paraId="7FEFD7DE" w14:textId="77777777" w:rsidTr="00F330A6">
        <w:trPr>
          <w:trHeight w:val="26"/>
        </w:trPr>
        <w:tc>
          <w:tcPr>
            <w:tcW w:w="966" w:type="dxa"/>
          </w:tcPr>
          <w:p w14:paraId="2E3CD4BB" w14:textId="00350C00" w:rsidR="00514BC8" w:rsidRPr="003060DE" w:rsidRDefault="00791DAA" w:rsidP="00791DAA">
            <w:pPr>
              <w:jc w:val="center"/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1</w:t>
            </w:r>
          </w:p>
        </w:tc>
        <w:tc>
          <w:tcPr>
            <w:tcW w:w="895" w:type="dxa"/>
          </w:tcPr>
          <w:p w14:paraId="6EB9C8F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85EF9E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EA5F4D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FAF122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A59576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  <w:shd w:val="clear" w:color="auto" w:fill="00B050"/>
          </w:tcPr>
          <w:p w14:paraId="307A414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  <w:shd w:val="clear" w:color="auto" w:fill="FFFF00"/>
          </w:tcPr>
          <w:p w14:paraId="5D2782E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  <w:shd w:val="clear" w:color="auto" w:fill="FF0000"/>
          </w:tcPr>
          <w:p w14:paraId="4FD6D68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C23E53C" w14:textId="77777777" w:rsidTr="00791DAA">
        <w:trPr>
          <w:trHeight w:val="26"/>
        </w:trPr>
        <w:tc>
          <w:tcPr>
            <w:tcW w:w="966" w:type="dxa"/>
          </w:tcPr>
          <w:p w14:paraId="2F396B04" w14:textId="0E19FC4C" w:rsidR="00514BC8" w:rsidRPr="003060DE" w:rsidRDefault="00791DAA" w:rsidP="00791DAA">
            <w:pPr>
              <w:jc w:val="center"/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2</w:t>
            </w:r>
          </w:p>
        </w:tc>
        <w:tc>
          <w:tcPr>
            <w:tcW w:w="895" w:type="dxa"/>
          </w:tcPr>
          <w:p w14:paraId="48CB4C9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A4662B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947191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7999FA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B8EBAE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  <w:shd w:val="clear" w:color="auto" w:fill="FFFF00"/>
          </w:tcPr>
          <w:p w14:paraId="0DA45BA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  <w:shd w:val="clear" w:color="auto" w:fill="00B050"/>
          </w:tcPr>
          <w:p w14:paraId="755BD5B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  <w:shd w:val="clear" w:color="auto" w:fill="FFFF00"/>
          </w:tcPr>
          <w:p w14:paraId="5F22264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650CF17" w14:textId="77777777" w:rsidTr="00FC0E05">
        <w:trPr>
          <w:trHeight w:val="26"/>
        </w:trPr>
        <w:tc>
          <w:tcPr>
            <w:tcW w:w="966" w:type="dxa"/>
          </w:tcPr>
          <w:p w14:paraId="481E0E68" w14:textId="15F0AE1B" w:rsidR="00514BC8" w:rsidRPr="003060DE" w:rsidRDefault="00791DAA" w:rsidP="00791DAA">
            <w:pPr>
              <w:jc w:val="center"/>
              <w:rPr>
                <w:rFonts w:ascii="Calibri" w:hAnsi="Calibri" w:cs="Calibri"/>
                <w:color w:val="212529"/>
              </w:rPr>
            </w:pPr>
            <w:r w:rsidRPr="003060DE">
              <w:rPr>
                <w:rFonts w:ascii="Calibri" w:hAnsi="Calibri" w:cs="Calibri"/>
                <w:color w:val="212529"/>
              </w:rPr>
              <w:t>3</w:t>
            </w:r>
          </w:p>
        </w:tc>
        <w:tc>
          <w:tcPr>
            <w:tcW w:w="895" w:type="dxa"/>
          </w:tcPr>
          <w:p w14:paraId="441B7CE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D94856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5CFDE6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293B84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810A7A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1FC65D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ADAECF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BC1010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08C2619" w14:textId="77777777" w:rsidTr="00FC0E05">
        <w:trPr>
          <w:trHeight w:val="26"/>
        </w:trPr>
        <w:tc>
          <w:tcPr>
            <w:tcW w:w="966" w:type="dxa"/>
          </w:tcPr>
          <w:p w14:paraId="1525A0F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5F9DD8A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58DA19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57BE6C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D52505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9E0FBD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72A1F9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60B2F2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61C238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62300BED" w14:textId="77777777" w:rsidTr="00FC0E05">
        <w:trPr>
          <w:trHeight w:val="26"/>
        </w:trPr>
        <w:tc>
          <w:tcPr>
            <w:tcW w:w="966" w:type="dxa"/>
          </w:tcPr>
          <w:p w14:paraId="3B9E531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3E57FA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65FFB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B32987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F10589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1234B4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20BEC5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E7772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762BE6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378F8C2" w14:textId="77777777" w:rsidTr="00FC0E05">
        <w:trPr>
          <w:trHeight w:val="26"/>
        </w:trPr>
        <w:tc>
          <w:tcPr>
            <w:tcW w:w="966" w:type="dxa"/>
          </w:tcPr>
          <w:p w14:paraId="67B2BCC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F01A47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D0F589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0C5D61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0B336A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64385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757C14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C9F46D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56CA16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DE7185B" w14:textId="77777777" w:rsidTr="00FC0E05">
        <w:trPr>
          <w:trHeight w:val="26"/>
        </w:trPr>
        <w:tc>
          <w:tcPr>
            <w:tcW w:w="966" w:type="dxa"/>
          </w:tcPr>
          <w:p w14:paraId="42EC0C7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4A7BB0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1BDD38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A69BF6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5E1DEC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52CC09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0E4B56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10FD66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7A1312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626EED8" w14:textId="77777777" w:rsidTr="00FC0E05">
        <w:trPr>
          <w:trHeight w:val="26"/>
        </w:trPr>
        <w:tc>
          <w:tcPr>
            <w:tcW w:w="966" w:type="dxa"/>
          </w:tcPr>
          <w:p w14:paraId="159E329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107113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72D10D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6EC3DF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011B3C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22A8F9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5D46E5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1993C6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EAEE22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5567F42" w14:textId="77777777" w:rsidTr="00FC0E05">
        <w:trPr>
          <w:trHeight w:val="26"/>
        </w:trPr>
        <w:tc>
          <w:tcPr>
            <w:tcW w:w="966" w:type="dxa"/>
          </w:tcPr>
          <w:p w14:paraId="4EA5DE4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C4C8BA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F9755C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BC346C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D80228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7BA73A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6F2E3C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F19C9B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B5BA1A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6238943F" w14:textId="77777777" w:rsidTr="00FC0E05">
        <w:trPr>
          <w:trHeight w:val="26"/>
        </w:trPr>
        <w:tc>
          <w:tcPr>
            <w:tcW w:w="966" w:type="dxa"/>
          </w:tcPr>
          <w:p w14:paraId="625CC1F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B8938E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A57F30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B12D42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C61544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CEBE50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0BE8D0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934D14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A4E8B0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44FF36C4" w14:textId="77777777" w:rsidTr="00FC0E05">
        <w:trPr>
          <w:trHeight w:val="26"/>
        </w:trPr>
        <w:tc>
          <w:tcPr>
            <w:tcW w:w="966" w:type="dxa"/>
          </w:tcPr>
          <w:p w14:paraId="2F9C316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620AB5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E5AF24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20DE31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9CEAE7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90810C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577A0D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961508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55C679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453EA66" w14:textId="77777777" w:rsidTr="00FC0E05">
        <w:trPr>
          <w:trHeight w:val="26"/>
        </w:trPr>
        <w:tc>
          <w:tcPr>
            <w:tcW w:w="966" w:type="dxa"/>
          </w:tcPr>
          <w:p w14:paraId="0DE4E36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20F4DD5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CDBC37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5E6B84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F381BA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6891D9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5423BB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8F8FAD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2BB3E5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1D21C3E" w14:textId="77777777" w:rsidTr="00FC0E05">
        <w:trPr>
          <w:trHeight w:val="26"/>
        </w:trPr>
        <w:tc>
          <w:tcPr>
            <w:tcW w:w="966" w:type="dxa"/>
          </w:tcPr>
          <w:p w14:paraId="12540D8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D975F3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32C87C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E621CD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4F8158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C5EBE3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9B3826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69F1F2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17C1F8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DDC1BA5" w14:textId="77777777" w:rsidTr="00FC0E05">
        <w:trPr>
          <w:trHeight w:val="26"/>
        </w:trPr>
        <w:tc>
          <w:tcPr>
            <w:tcW w:w="966" w:type="dxa"/>
          </w:tcPr>
          <w:p w14:paraId="149231B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78A265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9EE219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F8C527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5453FB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CA9C25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792722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832327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8C7A39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AB8C188" w14:textId="77777777" w:rsidTr="00FC0E05">
        <w:trPr>
          <w:trHeight w:val="26"/>
        </w:trPr>
        <w:tc>
          <w:tcPr>
            <w:tcW w:w="966" w:type="dxa"/>
          </w:tcPr>
          <w:p w14:paraId="401D547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03E5D0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383C2C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0D492C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60FBC8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4BF5D0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C60D04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922FB8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E1730D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75DC2D1B" w14:textId="77777777" w:rsidTr="00FC0E05">
        <w:trPr>
          <w:trHeight w:val="26"/>
        </w:trPr>
        <w:tc>
          <w:tcPr>
            <w:tcW w:w="966" w:type="dxa"/>
          </w:tcPr>
          <w:p w14:paraId="6CE53EC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1A5E68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489B6A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23167A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C617D7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316AF9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85C309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3C0015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4801530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30E064DD" w14:textId="77777777" w:rsidTr="00FC0E05">
        <w:trPr>
          <w:trHeight w:val="26"/>
        </w:trPr>
        <w:tc>
          <w:tcPr>
            <w:tcW w:w="966" w:type="dxa"/>
          </w:tcPr>
          <w:p w14:paraId="1ABB49A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1E05C51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E67D8E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0F8066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61B89D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984F6A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7CF7E2F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CCB572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2FDC48C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AA004F8" w14:textId="77777777" w:rsidTr="00FC0E05">
        <w:trPr>
          <w:trHeight w:val="26"/>
        </w:trPr>
        <w:tc>
          <w:tcPr>
            <w:tcW w:w="966" w:type="dxa"/>
          </w:tcPr>
          <w:p w14:paraId="2B8A4E1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3E1F5E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EA4B32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F79DD9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136144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2B5241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A364B9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FFEB36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19353E3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432167A5" w14:textId="77777777" w:rsidTr="00FC0E05">
        <w:trPr>
          <w:trHeight w:val="26"/>
        </w:trPr>
        <w:tc>
          <w:tcPr>
            <w:tcW w:w="966" w:type="dxa"/>
          </w:tcPr>
          <w:p w14:paraId="57EB5AC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B06AFC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A93430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E806C6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FCB1F4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E7BD6A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FE6F29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9F4E1CB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7287144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2C6ADEC7" w14:textId="77777777" w:rsidTr="00FC0E05">
        <w:trPr>
          <w:trHeight w:val="26"/>
        </w:trPr>
        <w:tc>
          <w:tcPr>
            <w:tcW w:w="966" w:type="dxa"/>
          </w:tcPr>
          <w:p w14:paraId="7391F0F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40D7282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92B242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7178FF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DF9CFD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3A83DC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56FC1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6C1207C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AC115B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0FE15EC6" w14:textId="77777777" w:rsidTr="00FC0E05">
        <w:trPr>
          <w:trHeight w:val="26"/>
        </w:trPr>
        <w:tc>
          <w:tcPr>
            <w:tcW w:w="966" w:type="dxa"/>
          </w:tcPr>
          <w:p w14:paraId="1AF1553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75E8EB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196191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64D3E9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C66889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492ADA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A1C73E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10971A0C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0FCEE98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5BF34710" w14:textId="77777777" w:rsidTr="00FC0E05">
        <w:trPr>
          <w:trHeight w:val="26"/>
        </w:trPr>
        <w:tc>
          <w:tcPr>
            <w:tcW w:w="966" w:type="dxa"/>
          </w:tcPr>
          <w:p w14:paraId="53FD820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3F725E4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197767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AA7FD82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9B5350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27BF137F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85BC873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2425D16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59DF05E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1F7B1FC4" w14:textId="77777777" w:rsidTr="00FC0E05">
        <w:trPr>
          <w:trHeight w:val="26"/>
        </w:trPr>
        <w:tc>
          <w:tcPr>
            <w:tcW w:w="966" w:type="dxa"/>
          </w:tcPr>
          <w:p w14:paraId="1EFA153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895" w:type="dxa"/>
          </w:tcPr>
          <w:p w14:paraId="7B0CC81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3465879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360F159A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7BBC90CE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0C0C2334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48AF38D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052362E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3994E0A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514BC8" w14:paraId="100CD680" w14:textId="77777777" w:rsidTr="00FC0E05">
        <w:trPr>
          <w:trHeight w:val="26"/>
        </w:trPr>
        <w:tc>
          <w:tcPr>
            <w:tcW w:w="966" w:type="dxa"/>
          </w:tcPr>
          <w:p w14:paraId="517E656A" w14:textId="77777777" w:rsidR="00514BC8" w:rsidRPr="003060DE" w:rsidRDefault="00514BC8" w:rsidP="00FC0E05">
            <w:pPr>
              <w:rPr>
                <w:rFonts w:ascii="Calibri" w:hAnsi="Calibri" w:cs="Calibri"/>
                <w:b/>
                <w:bCs/>
                <w:color w:val="212529"/>
              </w:rPr>
            </w:pPr>
            <w:r w:rsidRPr="003060DE">
              <w:rPr>
                <w:rFonts w:ascii="Calibri" w:hAnsi="Calibri" w:cs="Calibri"/>
                <w:b/>
                <w:bCs/>
                <w:color w:val="212529"/>
              </w:rPr>
              <w:t>Total</w:t>
            </w:r>
          </w:p>
        </w:tc>
        <w:tc>
          <w:tcPr>
            <w:tcW w:w="895" w:type="dxa"/>
          </w:tcPr>
          <w:p w14:paraId="79056AB9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FDC2587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1B98A2A8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49A4CF1D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52AA5B55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48" w:type="dxa"/>
          </w:tcPr>
          <w:p w14:paraId="6C7EB6E0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341" w:type="dxa"/>
          </w:tcPr>
          <w:p w14:paraId="543A97E6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900" w:type="dxa"/>
          </w:tcPr>
          <w:p w14:paraId="66E23B61" w14:textId="77777777" w:rsidR="00514BC8" w:rsidRPr="003060DE" w:rsidRDefault="00514BC8" w:rsidP="00FC0E05">
            <w:pPr>
              <w:rPr>
                <w:rFonts w:ascii="Calibri" w:hAnsi="Calibri" w:cs="Calibri"/>
                <w:color w:val="212529"/>
              </w:rPr>
            </w:pPr>
          </w:p>
        </w:tc>
      </w:tr>
    </w:tbl>
    <w:p w14:paraId="578DB34E" w14:textId="6989C3B1" w:rsidR="00514BC8" w:rsidRPr="003060DE" w:rsidRDefault="00514BC8" w:rsidP="00514BC8">
      <w:pPr>
        <w:rPr>
          <w:rFonts w:ascii="Calibri" w:hAnsi="Calibri" w:cs="Calibri"/>
          <w:i/>
          <w:iCs/>
          <w:color w:val="212529"/>
          <w:sz w:val="20"/>
          <w:szCs w:val="20"/>
        </w:rPr>
      </w:pPr>
      <w:r w:rsidRPr="003060DE">
        <w:rPr>
          <w:rFonts w:ascii="Calibri" w:hAnsi="Calibri" w:cs="Calibri"/>
          <w:i/>
          <w:iCs/>
          <w:color w:val="212529"/>
          <w:sz w:val="20"/>
          <w:szCs w:val="20"/>
        </w:rPr>
        <w:t>Kilde: John Ryding Olsson</w:t>
      </w:r>
      <w:r w:rsidR="003060DE">
        <w:rPr>
          <w:rFonts w:ascii="Calibri" w:hAnsi="Calibri" w:cs="Calibri"/>
          <w:i/>
          <w:iCs/>
          <w:color w:val="212529"/>
          <w:sz w:val="20"/>
          <w:szCs w:val="20"/>
        </w:rPr>
        <w:t>.</w:t>
      </w:r>
    </w:p>
    <w:p w14:paraId="787ACA67" w14:textId="77777777" w:rsidR="003A27AA" w:rsidRDefault="003A27AA">
      <w:pPr>
        <w:rPr>
          <w:rFonts w:ascii="Lato" w:hAnsi="Lato"/>
          <w:color w:val="212529"/>
        </w:rPr>
      </w:pPr>
    </w:p>
    <w:sectPr w:rsidR="003A2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2B59"/>
    <w:multiLevelType w:val="multilevel"/>
    <w:tmpl w:val="687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26D"/>
    <w:multiLevelType w:val="multilevel"/>
    <w:tmpl w:val="05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89"/>
    <w:multiLevelType w:val="multilevel"/>
    <w:tmpl w:val="142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C316A"/>
    <w:multiLevelType w:val="multilevel"/>
    <w:tmpl w:val="CC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6209"/>
    <w:multiLevelType w:val="multilevel"/>
    <w:tmpl w:val="60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9037E"/>
    <w:multiLevelType w:val="multilevel"/>
    <w:tmpl w:val="4DB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509BF"/>
    <w:multiLevelType w:val="multilevel"/>
    <w:tmpl w:val="2AC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A02"/>
    <w:multiLevelType w:val="multilevel"/>
    <w:tmpl w:val="372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3"/>
  </w:num>
  <w:num w:numId="2" w16cid:durableId="177236777">
    <w:abstractNumId w:val="9"/>
  </w:num>
  <w:num w:numId="3" w16cid:durableId="1717926481">
    <w:abstractNumId w:val="6"/>
  </w:num>
  <w:num w:numId="4" w16cid:durableId="2045708893">
    <w:abstractNumId w:val="0"/>
  </w:num>
  <w:num w:numId="5" w16cid:durableId="1491798160">
    <w:abstractNumId w:val="14"/>
  </w:num>
  <w:num w:numId="6" w16cid:durableId="82260010">
    <w:abstractNumId w:val="8"/>
  </w:num>
  <w:num w:numId="7" w16cid:durableId="1765221113">
    <w:abstractNumId w:val="17"/>
  </w:num>
  <w:num w:numId="8" w16cid:durableId="1357732102">
    <w:abstractNumId w:val="9"/>
  </w:num>
  <w:num w:numId="9" w16cid:durableId="144785375">
    <w:abstractNumId w:val="19"/>
  </w:num>
  <w:num w:numId="10" w16cid:durableId="972054139">
    <w:abstractNumId w:val="12"/>
  </w:num>
  <w:num w:numId="11" w16cid:durableId="1380975170">
    <w:abstractNumId w:val="18"/>
  </w:num>
  <w:num w:numId="12" w16cid:durableId="1149128956">
    <w:abstractNumId w:val="11"/>
  </w:num>
  <w:num w:numId="13" w16cid:durableId="2095662669">
    <w:abstractNumId w:val="0"/>
    <w:lvlOverride w:ilvl="0">
      <w:startOverride w:val="1"/>
    </w:lvlOverride>
  </w:num>
  <w:num w:numId="14" w16cid:durableId="271783497">
    <w:abstractNumId w:val="5"/>
  </w:num>
  <w:num w:numId="15" w16cid:durableId="252320742">
    <w:abstractNumId w:val="4"/>
  </w:num>
  <w:num w:numId="16" w16cid:durableId="55399643">
    <w:abstractNumId w:val="1"/>
  </w:num>
  <w:num w:numId="17" w16cid:durableId="1445491507">
    <w:abstractNumId w:val="10"/>
  </w:num>
  <w:num w:numId="18" w16cid:durableId="1073236005">
    <w:abstractNumId w:val="13"/>
  </w:num>
  <w:num w:numId="19" w16cid:durableId="267078612">
    <w:abstractNumId w:val="16"/>
  </w:num>
  <w:num w:numId="20" w16cid:durableId="467011429">
    <w:abstractNumId w:val="15"/>
  </w:num>
  <w:num w:numId="21" w16cid:durableId="1931350809">
    <w:abstractNumId w:val="7"/>
  </w:num>
  <w:num w:numId="22" w16cid:durableId="2183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05FAD"/>
    <w:rsid w:val="00064274"/>
    <w:rsid w:val="000674C4"/>
    <w:rsid w:val="0009161C"/>
    <w:rsid w:val="0009457B"/>
    <w:rsid w:val="00096DDF"/>
    <w:rsid w:val="000B3ACB"/>
    <w:rsid w:val="000C0EBB"/>
    <w:rsid w:val="000E31D0"/>
    <w:rsid w:val="000F6AA1"/>
    <w:rsid w:val="001105F1"/>
    <w:rsid w:val="00113E7D"/>
    <w:rsid w:val="0014368E"/>
    <w:rsid w:val="00162157"/>
    <w:rsid w:val="001B29B7"/>
    <w:rsid w:val="001E0294"/>
    <w:rsid w:val="002119BB"/>
    <w:rsid w:val="00236AA2"/>
    <w:rsid w:val="00297279"/>
    <w:rsid w:val="002B419A"/>
    <w:rsid w:val="002C002F"/>
    <w:rsid w:val="00304E9A"/>
    <w:rsid w:val="003060DE"/>
    <w:rsid w:val="00313D32"/>
    <w:rsid w:val="003156BC"/>
    <w:rsid w:val="00315CAA"/>
    <w:rsid w:val="003336DA"/>
    <w:rsid w:val="00347BF6"/>
    <w:rsid w:val="003A27AA"/>
    <w:rsid w:val="003A6D8E"/>
    <w:rsid w:val="003B3A50"/>
    <w:rsid w:val="003B79A9"/>
    <w:rsid w:val="003D28FD"/>
    <w:rsid w:val="003D4342"/>
    <w:rsid w:val="003D4D96"/>
    <w:rsid w:val="003F2ABD"/>
    <w:rsid w:val="003F7157"/>
    <w:rsid w:val="004071E9"/>
    <w:rsid w:val="004305AC"/>
    <w:rsid w:val="0043692D"/>
    <w:rsid w:val="00451FEC"/>
    <w:rsid w:val="00466401"/>
    <w:rsid w:val="004668F1"/>
    <w:rsid w:val="00484E78"/>
    <w:rsid w:val="00493092"/>
    <w:rsid w:val="004A6109"/>
    <w:rsid w:val="004B712C"/>
    <w:rsid w:val="004E3812"/>
    <w:rsid w:val="004E683E"/>
    <w:rsid w:val="00500C93"/>
    <w:rsid w:val="00513753"/>
    <w:rsid w:val="00514BC8"/>
    <w:rsid w:val="00533970"/>
    <w:rsid w:val="00574BAD"/>
    <w:rsid w:val="005A4253"/>
    <w:rsid w:val="005A4CED"/>
    <w:rsid w:val="005D516F"/>
    <w:rsid w:val="005E5843"/>
    <w:rsid w:val="005F7FD5"/>
    <w:rsid w:val="006011CA"/>
    <w:rsid w:val="006B381F"/>
    <w:rsid w:val="006D7C8E"/>
    <w:rsid w:val="00701593"/>
    <w:rsid w:val="007149AC"/>
    <w:rsid w:val="0073181E"/>
    <w:rsid w:val="00752141"/>
    <w:rsid w:val="007546F1"/>
    <w:rsid w:val="00772F85"/>
    <w:rsid w:val="00791DAA"/>
    <w:rsid w:val="0079506B"/>
    <w:rsid w:val="007B73C0"/>
    <w:rsid w:val="007D056B"/>
    <w:rsid w:val="007D77B7"/>
    <w:rsid w:val="007E2D9C"/>
    <w:rsid w:val="00821554"/>
    <w:rsid w:val="00827BB9"/>
    <w:rsid w:val="00846263"/>
    <w:rsid w:val="008A194A"/>
    <w:rsid w:val="008B2B4A"/>
    <w:rsid w:val="008B3C16"/>
    <w:rsid w:val="008C5F0F"/>
    <w:rsid w:val="008C75AF"/>
    <w:rsid w:val="008D61D2"/>
    <w:rsid w:val="00916438"/>
    <w:rsid w:val="00930C8F"/>
    <w:rsid w:val="0095643F"/>
    <w:rsid w:val="009872F0"/>
    <w:rsid w:val="009A7BD7"/>
    <w:rsid w:val="009B38E1"/>
    <w:rsid w:val="00A204B8"/>
    <w:rsid w:val="00A2224B"/>
    <w:rsid w:val="00A23F6A"/>
    <w:rsid w:val="00A36A04"/>
    <w:rsid w:val="00A91535"/>
    <w:rsid w:val="00AD25F0"/>
    <w:rsid w:val="00AF095A"/>
    <w:rsid w:val="00B05963"/>
    <w:rsid w:val="00B10688"/>
    <w:rsid w:val="00B1721E"/>
    <w:rsid w:val="00B51607"/>
    <w:rsid w:val="00B81094"/>
    <w:rsid w:val="00B82656"/>
    <w:rsid w:val="00B95FC0"/>
    <w:rsid w:val="00BB6F43"/>
    <w:rsid w:val="00BE23EA"/>
    <w:rsid w:val="00BE26A4"/>
    <w:rsid w:val="00C051CD"/>
    <w:rsid w:val="00C233D2"/>
    <w:rsid w:val="00C338E0"/>
    <w:rsid w:val="00C454B8"/>
    <w:rsid w:val="00C62ED4"/>
    <w:rsid w:val="00C73E5F"/>
    <w:rsid w:val="00C8262F"/>
    <w:rsid w:val="00C90FBD"/>
    <w:rsid w:val="00C9392A"/>
    <w:rsid w:val="00CD65F8"/>
    <w:rsid w:val="00CE089F"/>
    <w:rsid w:val="00CF24F1"/>
    <w:rsid w:val="00D13A7F"/>
    <w:rsid w:val="00D26181"/>
    <w:rsid w:val="00D31562"/>
    <w:rsid w:val="00D364C5"/>
    <w:rsid w:val="00D4756A"/>
    <w:rsid w:val="00D54768"/>
    <w:rsid w:val="00D55828"/>
    <w:rsid w:val="00D97419"/>
    <w:rsid w:val="00DB11B1"/>
    <w:rsid w:val="00DC396C"/>
    <w:rsid w:val="00DD7B90"/>
    <w:rsid w:val="00DE6EAA"/>
    <w:rsid w:val="00E06EA8"/>
    <w:rsid w:val="00E3015E"/>
    <w:rsid w:val="00E338B4"/>
    <w:rsid w:val="00E6170C"/>
    <w:rsid w:val="00E66185"/>
    <w:rsid w:val="00E674EC"/>
    <w:rsid w:val="00E82F46"/>
    <w:rsid w:val="00F330A6"/>
    <w:rsid w:val="00F4254A"/>
    <w:rsid w:val="00F511D6"/>
    <w:rsid w:val="00F85F31"/>
    <w:rsid w:val="00F97932"/>
    <w:rsid w:val="00FC57BF"/>
    <w:rsid w:val="00FD0269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62F"/>
    <w:rPr>
      <w:rFonts w:eastAsiaTheme="majorEastAsia" w:cstheme="majorBidi"/>
      <w:i/>
      <w:iCs/>
      <w:color w:val="374C80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374C80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374C80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374C80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374C80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51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4</cp:revision>
  <dcterms:created xsi:type="dcterms:W3CDTF">2024-07-22T09:08:00Z</dcterms:created>
  <dcterms:modified xsi:type="dcterms:W3CDTF">2024-07-22T09:12:00Z</dcterms:modified>
</cp:coreProperties>
</file>