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58797" w14:textId="77777777" w:rsidR="00D67C30" w:rsidRPr="00FF6FD6" w:rsidRDefault="00B442AE" w:rsidP="00FF6FD6">
      <w:pPr>
        <w:spacing w:after="120"/>
        <w:jc w:val="center"/>
        <w:rPr>
          <w:rFonts w:ascii="Trebuchet MS" w:hAnsi="Trebuchet MS"/>
          <w:sz w:val="36"/>
          <w:szCs w:val="28"/>
        </w:rPr>
      </w:pPr>
      <w:r w:rsidRPr="00FF6FD6">
        <w:rPr>
          <w:rFonts w:ascii="Trebuchet MS" w:hAnsi="Trebuchet MS"/>
          <w:sz w:val="36"/>
          <w:szCs w:val="28"/>
        </w:rPr>
        <w:t>Formelsamling til ”Finansiel</w:t>
      </w:r>
      <w:r w:rsidR="0008237C">
        <w:rPr>
          <w:rFonts w:ascii="Trebuchet MS" w:hAnsi="Trebuchet MS"/>
          <w:sz w:val="36"/>
          <w:szCs w:val="28"/>
        </w:rPr>
        <w:t>le Derivater</w:t>
      </w:r>
      <w:r w:rsidRPr="00FF6FD6">
        <w:rPr>
          <w:rFonts w:ascii="Trebuchet MS" w:hAnsi="Trebuchet MS"/>
          <w:sz w:val="36"/>
          <w:szCs w:val="28"/>
        </w:rPr>
        <w:t>”</w:t>
      </w:r>
    </w:p>
    <w:p w14:paraId="548F8864" w14:textId="77777777" w:rsidR="00B442AE" w:rsidRDefault="00AE73CF" w:rsidP="00B442AE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Formler til kapitel 2</w:t>
      </w:r>
      <w:r w:rsidR="0008237C">
        <w:rPr>
          <w:rFonts w:ascii="Trebuchet MS" w:hAnsi="Trebuchet MS"/>
          <w:sz w:val="28"/>
          <w:szCs w:val="28"/>
        </w:rPr>
        <w:t xml:space="preserve"> - Aktiefutures</w:t>
      </w:r>
    </w:p>
    <w:tbl>
      <w:tblPr>
        <w:tblStyle w:val="Tabel-Gitter"/>
        <w:tblW w:w="14000" w:type="dxa"/>
        <w:tblLook w:val="04A0" w:firstRow="1" w:lastRow="0" w:firstColumn="1" w:lastColumn="0" w:noHBand="0" w:noVBand="1"/>
      </w:tblPr>
      <w:tblGrid>
        <w:gridCol w:w="959"/>
        <w:gridCol w:w="2410"/>
        <w:gridCol w:w="6520"/>
        <w:gridCol w:w="4111"/>
      </w:tblGrid>
      <w:tr w:rsidR="00B442AE" w14:paraId="26DCBC31" w14:textId="77777777" w:rsidTr="00E73651">
        <w:tc>
          <w:tcPr>
            <w:tcW w:w="959" w:type="dxa"/>
            <w:shd w:val="clear" w:color="auto" w:fill="365F91" w:themeFill="accent1" w:themeFillShade="BF"/>
          </w:tcPr>
          <w:p w14:paraId="21704AAF" w14:textId="77777777" w:rsidR="00B442AE" w:rsidRPr="00A4631E" w:rsidRDefault="00B95798" w:rsidP="00B442AE">
            <w:pPr>
              <w:rPr>
                <w:rFonts w:ascii="Trebuchet MS" w:hAnsi="Trebuchet MS"/>
                <w:b/>
                <w:color w:val="FFFFFF" w:themeColor="background1"/>
              </w:rPr>
            </w:pPr>
            <w:proofErr w:type="spellStart"/>
            <w:r w:rsidRPr="00A4631E">
              <w:rPr>
                <w:rFonts w:ascii="Trebuchet MS" w:hAnsi="Trebuchet MS"/>
                <w:b/>
                <w:color w:val="FFFFFF" w:themeColor="background1"/>
              </w:rPr>
              <w:t>Nr</w:t>
            </w:r>
            <w:proofErr w:type="spellEnd"/>
          </w:p>
        </w:tc>
        <w:tc>
          <w:tcPr>
            <w:tcW w:w="2410" w:type="dxa"/>
            <w:shd w:val="clear" w:color="auto" w:fill="365F91" w:themeFill="accent1" w:themeFillShade="BF"/>
          </w:tcPr>
          <w:p w14:paraId="6BEDD3B1" w14:textId="77777777" w:rsidR="00B442AE" w:rsidRPr="00A4631E" w:rsidRDefault="00B442AE" w:rsidP="00B442AE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Nøgletal</w:t>
            </w:r>
          </w:p>
        </w:tc>
        <w:tc>
          <w:tcPr>
            <w:tcW w:w="6520" w:type="dxa"/>
            <w:shd w:val="clear" w:color="auto" w:fill="365F91" w:themeFill="accent1" w:themeFillShade="BF"/>
          </w:tcPr>
          <w:p w14:paraId="1DDF2F61" w14:textId="77777777" w:rsidR="00B442AE" w:rsidRPr="00A4631E" w:rsidRDefault="00B442AE" w:rsidP="00B442AE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Formel</w:t>
            </w:r>
          </w:p>
        </w:tc>
        <w:tc>
          <w:tcPr>
            <w:tcW w:w="4111" w:type="dxa"/>
            <w:shd w:val="clear" w:color="auto" w:fill="365F91" w:themeFill="accent1" w:themeFillShade="BF"/>
          </w:tcPr>
          <w:p w14:paraId="16295C4E" w14:textId="77777777" w:rsidR="00B442AE" w:rsidRPr="00A4631E" w:rsidRDefault="00B442AE" w:rsidP="00B442AE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Parametre</w:t>
            </w:r>
          </w:p>
          <w:p w14:paraId="4BC6DB6D" w14:textId="77777777" w:rsidR="00A4631E" w:rsidRPr="00A4631E" w:rsidRDefault="00A4631E" w:rsidP="00B442AE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B442AE" w14:paraId="192A6CC1" w14:textId="77777777" w:rsidTr="00E73651">
        <w:tc>
          <w:tcPr>
            <w:tcW w:w="959" w:type="dxa"/>
          </w:tcPr>
          <w:p w14:paraId="7D2C643C" w14:textId="77777777" w:rsidR="00B442AE" w:rsidRPr="00B442AE" w:rsidRDefault="00B442AE" w:rsidP="00B442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2.1</w:t>
            </w:r>
          </w:p>
        </w:tc>
        <w:tc>
          <w:tcPr>
            <w:tcW w:w="2410" w:type="dxa"/>
          </w:tcPr>
          <w:p w14:paraId="2B0E5A18" w14:textId="77777777" w:rsidR="00B442AE" w:rsidRPr="00B442AE" w:rsidRDefault="0008237C" w:rsidP="00B442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Beta-</w:t>
            </w:r>
            <w:proofErr w:type="spellStart"/>
            <w:r>
              <w:rPr>
                <w:rFonts w:ascii="Trebuchet MS" w:hAnsi="Trebuchet MS"/>
              </w:rPr>
              <w:t>hedge</w:t>
            </w:r>
            <w:proofErr w:type="spellEnd"/>
          </w:p>
        </w:tc>
        <w:tc>
          <w:tcPr>
            <w:tcW w:w="6520" w:type="dxa"/>
          </w:tcPr>
          <w:p w14:paraId="60A30DC7" w14:textId="77777777" w:rsidR="00B442AE" w:rsidRPr="00282751" w:rsidRDefault="0008237C" w:rsidP="00B442AE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N= 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MV ∙(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Beta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ønsket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Beta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portefølje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Indeks-værdi∙100</m:t>
                    </m:r>
                  </m:den>
                </m:f>
              </m:oMath>
            </m:oMathPara>
          </w:p>
        </w:tc>
        <w:tc>
          <w:tcPr>
            <w:tcW w:w="4111" w:type="dxa"/>
          </w:tcPr>
          <w:p w14:paraId="6A547AEF" w14:textId="77777777" w:rsidR="00B442AE" w:rsidRDefault="0008237C" w:rsidP="00B442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 = antal futures, der skal sælges</w:t>
            </w:r>
          </w:p>
          <w:p w14:paraId="45FD1564" w14:textId="77777777" w:rsidR="00B442AE" w:rsidRPr="00B442AE" w:rsidRDefault="0008237C" w:rsidP="00B442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MV = markedsværdi af portefølje</w:t>
            </w:r>
          </w:p>
        </w:tc>
      </w:tr>
      <w:tr w:rsidR="00B442AE" w14:paraId="7ADE45F9" w14:textId="77777777" w:rsidTr="00E73651">
        <w:tc>
          <w:tcPr>
            <w:tcW w:w="959" w:type="dxa"/>
          </w:tcPr>
          <w:p w14:paraId="0B9AF046" w14:textId="77777777" w:rsidR="00B442AE" w:rsidRPr="00B442AE" w:rsidRDefault="00050D5C" w:rsidP="00B442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2.2</w:t>
            </w:r>
          </w:p>
        </w:tc>
        <w:tc>
          <w:tcPr>
            <w:tcW w:w="2410" w:type="dxa"/>
          </w:tcPr>
          <w:p w14:paraId="52005DD5" w14:textId="77777777" w:rsidR="00B442AE" w:rsidRPr="00B442AE" w:rsidRDefault="0008237C" w:rsidP="00B442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Aktiefutures-kurs, generel</w:t>
            </w:r>
          </w:p>
        </w:tc>
        <w:tc>
          <w:tcPr>
            <w:tcW w:w="6520" w:type="dxa"/>
          </w:tcPr>
          <w:p w14:paraId="731C9B41" w14:textId="77777777" w:rsidR="00B442AE" w:rsidRPr="0063573D" w:rsidRDefault="0008237C" w:rsidP="00B442AE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m:t>F=</m:t>
                </m:r>
                <m:r>
                  <m:rPr>
                    <m:nor/>
                  </m:rPr>
                  <w:rPr>
                    <w:rFonts w:asci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m:rPr>
                    <m:nor/>
                  </m:rPr>
                  <m:t>+</m:t>
                </m:r>
                <m:r>
                  <m:rPr>
                    <m:nor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nor/>
                  </m:rPr>
                  <m:t>Låneomkostninger-eventuel udbyttebetaling</m:t>
                </m:r>
              </m:oMath>
            </m:oMathPara>
          </w:p>
        </w:tc>
        <w:tc>
          <w:tcPr>
            <w:tcW w:w="4111" w:type="dxa"/>
          </w:tcPr>
          <w:p w14:paraId="2B7CF584" w14:textId="77777777" w:rsidR="0063573D" w:rsidRDefault="001A514E" w:rsidP="00B442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 = F</w:t>
            </w:r>
            <w:r w:rsidR="0008237C">
              <w:rPr>
                <w:rFonts w:ascii="Trebuchet MS" w:hAnsi="Trebuchet MS"/>
              </w:rPr>
              <w:t>utureskurs</w:t>
            </w:r>
          </w:p>
          <w:p w14:paraId="73E387D1" w14:textId="77777777" w:rsidR="0008237C" w:rsidRPr="00B442AE" w:rsidRDefault="0008237C" w:rsidP="00B442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</w:t>
            </w:r>
            <w:r w:rsidRPr="0008237C">
              <w:rPr>
                <w:rFonts w:ascii="Trebuchet MS" w:hAnsi="Trebuchet MS"/>
                <w:vertAlign w:val="subscript"/>
              </w:rPr>
              <w:t>s</w:t>
            </w:r>
            <w:r w:rsidR="001A514E">
              <w:rPr>
                <w:rFonts w:ascii="Trebuchet MS" w:hAnsi="Trebuchet MS"/>
              </w:rPr>
              <w:t xml:space="preserve"> = S</w:t>
            </w:r>
            <w:r>
              <w:rPr>
                <w:rFonts w:ascii="Trebuchet MS" w:hAnsi="Trebuchet MS"/>
              </w:rPr>
              <w:t>potkurs</w:t>
            </w:r>
          </w:p>
        </w:tc>
      </w:tr>
      <w:tr w:rsidR="00B442AE" w14:paraId="710A6DCE" w14:textId="77777777" w:rsidTr="00E73651">
        <w:tc>
          <w:tcPr>
            <w:tcW w:w="959" w:type="dxa"/>
          </w:tcPr>
          <w:p w14:paraId="3C2F54C6" w14:textId="77777777" w:rsidR="00B442AE" w:rsidRPr="00B442AE" w:rsidRDefault="0063573D" w:rsidP="00B442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2.3</w:t>
            </w:r>
          </w:p>
        </w:tc>
        <w:tc>
          <w:tcPr>
            <w:tcW w:w="2410" w:type="dxa"/>
          </w:tcPr>
          <w:p w14:paraId="7ED3F862" w14:textId="77777777" w:rsidR="00B442AE" w:rsidRPr="00B442AE" w:rsidRDefault="0008237C" w:rsidP="00B442A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Aktiefutures-kurs</w:t>
            </w:r>
          </w:p>
        </w:tc>
        <w:tc>
          <w:tcPr>
            <w:tcW w:w="6520" w:type="dxa"/>
          </w:tcPr>
          <w:p w14:paraId="24ECBA3E" w14:textId="77777777" w:rsidR="00B442AE" w:rsidRPr="00E73651" w:rsidRDefault="0008237C" w:rsidP="00B442AE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F=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∙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360</m:t>
                    </m:r>
                  </m:den>
                </m:f>
                <m:r>
                  <w:rPr>
                    <w:rFonts w:ascii="Cambria Math" w:hAnsi="Cambria Math"/>
                  </w:rPr>
                  <m:t>-U ∙(1+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U,Levering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U, Levering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360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</w:tc>
        <w:tc>
          <w:tcPr>
            <w:tcW w:w="4111" w:type="dxa"/>
          </w:tcPr>
          <w:p w14:paraId="28B1B311" w14:textId="77777777" w:rsidR="0008237C" w:rsidRDefault="001A514E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 = F</w:t>
            </w:r>
            <w:r w:rsidR="0008237C">
              <w:rPr>
                <w:rFonts w:ascii="Trebuchet MS" w:hAnsi="Trebuchet MS"/>
              </w:rPr>
              <w:t>utureskurs</w:t>
            </w:r>
          </w:p>
          <w:p w14:paraId="442F6526" w14:textId="77777777" w:rsidR="00B442AE" w:rsidRDefault="0008237C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</w:t>
            </w:r>
            <w:r w:rsidRPr="0008237C">
              <w:rPr>
                <w:rFonts w:ascii="Trebuchet MS" w:hAnsi="Trebuchet MS"/>
                <w:vertAlign w:val="subscript"/>
              </w:rPr>
              <w:t>s</w:t>
            </w:r>
            <w:r w:rsidR="001A514E">
              <w:rPr>
                <w:rFonts w:ascii="Trebuchet MS" w:hAnsi="Trebuchet MS"/>
              </w:rPr>
              <w:t xml:space="preserve"> = S</w:t>
            </w:r>
            <w:r>
              <w:rPr>
                <w:rFonts w:ascii="Trebuchet MS" w:hAnsi="Trebuchet MS"/>
              </w:rPr>
              <w:t>potkurs</w:t>
            </w:r>
          </w:p>
          <w:p w14:paraId="694831B4" w14:textId="77777777" w:rsidR="0008237C" w:rsidRDefault="001A514E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</w:t>
            </w:r>
            <w:r w:rsidR="0008237C" w:rsidRPr="001A514E">
              <w:rPr>
                <w:rFonts w:ascii="Trebuchet MS" w:hAnsi="Trebuchet MS"/>
                <w:vertAlign w:val="subscript"/>
              </w:rPr>
              <w:t>f</w:t>
            </w:r>
            <w:r>
              <w:rPr>
                <w:rFonts w:ascii="Trebuchet MS" w:hAnsi="Trebuchet MS"/>
              </w:rPr>
              <w:t xml:space="preserve"> = R</w:t>
            </w:r>
            <w:r w:rsidR="0008237C">
              <w:rPr>
                <w:rFonts w:ascii="Trebuchet MS" w:hAnsi="Trebuchet MS"/>
              </w:rPr>
              <w:t>isikofrie rente</w:t>
            </w:r>
          </w:p>
          <w:p w14:paraId="11A7AA7F" w14:textId="77777777" w:rsidR="0008237C" w:rsidRDefault="001A514E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</w:t>
            </w:r>
            <w:r w:rsidR="0008237C" w:rsidRPr="001A514E">
              <w:rPr>
                <w:rFonts w:ascii="Trebuchet MS" w:hAnsi="Trebuchet MS"/>
                <w:vertAlign w:val="subscript"/>
              </w:rPr>
              <w:t>f</w:t>
            </w:r>
            <w:r>
              <w:rPr>
                <w:rFonts w:ascii="Trebuchet MS" w:hAnsi="Trebuchet MS"/>
              </w:rPr>
              <w:t xml:space="preserve"> = D</w:t>
            </w:r>
            <w:r w:rsidR="0008237C">
              <w:rPr>
                <w:rFonts w:ascii="Trebuchet MS" w:hAnsi="Trebuchet MS"/>
              </w:rPr>
              <w:t xml:space="preserve">age i </w:t>
            </w:r>
            <w:proofErr w:type="spellStart"/>
            <w:r w:rsidR="0008237C">
              <w:rPr>
                <w:rFonts w:ascii="Trebuchet MS" w:hAnsi="Trebuchet MS"/>
              </w:rPr>
              <w:t>futuresperiode</w:t>
            </w:r>
            <w:proofErr w:type="spellEnd"/>
          </w:p>
          <w:p w14:paraId="68449763" w14:textId="77777777" w:rsidR="0008237C" w:rsidRDefault="001A514E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 = F</w:t>
            </w:r>
            <w:r w:rsidR="0008237C">
              <w:rPr>
                <w:rFonts w:ascii="Trebuchet MS" w:hAnsi="Trebuchet MS"/>
              </w:rPr>
              <w:t>orventet udbyttebetaling i perioden</w:t>
            </w:r>
          </w:p>
          <w:p w14:paraId="2A709538" w14:textId="77777777" w:rsidR="0008237C" w:rsidRDefault="0008237C" w:rsidP="0008237C">
            <w:pPr>
              <w:rPr>
                <w:rFonts w:ascii="Trebuchet MS" w:hAnsi="Trebuchet MS"/>
              </w:rPr>
            </w:pPr>
            <w:proofErr w:type="spellStart"/>
            <w:proofErr w:type="gramStart"/>
            <w:r>
              <w:rPr>
                <w:rFonts w:ascii="Trebuchet MS" w:hAnsi="Trebuchet MS"/>
              </w:rPr>
              <w:t>r</w:t>
            </w:r>
            <w:r w:rsidRPr="001A514E">
              <w:rPr>
                <w:rFonts w:ascii="Trebuchet MS" w:hAnsi="Trebuchet MS"/>
                <w:vertAlign w:val="subscript"/>
              </w:rPr>
              <w:t>U</w:t>
            </w:r>
            <w:r>
              <w:rPr>
                <w:rFonts w:ascii="Trebuchet MS" w:hAnsi="Trebuchet MS"/>
              </w:rPr>
              <w:t>,Levering</w:t>
            </w:r>
            <w:proofErr w:type="spellEnd"/>
            <w:proofErr w:type="gramEnd"/>
            <w:r>
              <w:rPr>
                <w:rFonts w:ascii="Trebuchet MS" w:hAnsi="Trebuchet MS"/>
              </w:rPr>
              <w:t xml:space="preserve"> = rente fra udbyttebetaling til levering</w:t>
            </w:r>
          </w:p>
          <w:p w14:paraId="3C196088" w14:textId="77777777" w:rsidR="001A514E" w:rsidRDefault="001A514E" w:rsidP="001A514E">
            <w:pPr>
              <w:rPr>
                <w:rFonts w:ascii="Trebuchet MS" w:hAnsi="Trebuchet MS"/>
              </w:rPr>
            </w:pPr>
            <w:proofErr w:type="spellStart"/>
            <w:proofErr w:type="gramStart"/>
            <w:r>
              <w:rPr>
                <w:rFonts w:ascii="Trebuchet MS" w:hAnsi="Trebuchet MS"/>
              </w:rPr>
              <w:t>d</w:t>
            </w:r>
            <w:r w:rsidRPr="001A514E">
              <w:rPr>
                <w:rFonts w:ascii="Trebuchet MS" w:hAnsi="Trebuchet MS"/>
                <w:vertAlign w:val="subscript"/>
              </w:rPr>
              <w:t>U</w:t>
            </w:r>
            <w:r>
              <w:rPr>
                <w:rFonts w:ascii="Trebuchet MS" w:hAnsi="Trebuchet MS"/>
              </w:rPr>
              <w:t>,Levering</w:t>
            </w:r>
            <w:proofErr w:type="spellEnd"/>
            <w:proofErr w:type="gramEnd"/>
            <w:r>
              <w:rPr>
                <w:rFonts w:ascii="Trebuchet MS" w:hAnsi="Trebuchet MS"/>
              </w:rPr>
              <w:t xml:space="preserve"> = dage fra udbyttebetaling til levering</w:t>
            </w:r>
          </w:p>
          <w:p w14:paraId="34991D6B" w14:textId="77777777" w:rsidR="0008237C" w:rsidRPr="00B442AE" w:rsidRDefault="0008237C" w:rsidP="0008237C">
            <w:pPr>
              <w:rPr>
                <w:rFonts w:ascii="Trebuchet MS" w:hAnsi="Trebuchet MS"/>
              </w:rPr>
            </w:pPr>
          </w:p>
        </w:tc>
      </w:tr>
    </w:tbl>
    <w:p w14:paraId="3823732B" w14:textId="77777777" w:rsidR="00B442AE" w:rsidRDefault="00B442AE" w:rsidP="00B442AE">
      <w:pPr>
        <w:rPr>
          <w:rFonts w:ascii="Trebuchet MS" w:hAnsi="Trebuchet MS"/>
          <w:sz w:val="28"/>
          <w:szCs w:val="28"/>
        </w:rPr>
      </w:pPr>
    </w:p>
    <w:p w14:paraId="430611DC" w14:textId="77777777" w:rsidR="00AE73CF" w:rsidRDefault="00AE73CF" w:rsidP="00AE73CF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Formler til kapitel 3</w:t>
      </w:r>
      <w:r w:rsidR="001A514E">
        <w:rPr>
          <w:rFonts w:ascii="Trebuchet MS" w:hAnsi="Trebuchet MS"/>
          <w:sz w:val="28"/>
          <w:szCs w:val="28"/>
        </w:rPr>
        <w:t xml:space="preserve"> – Rentefutures og </w:t>
      </w:r>
      <w:proofErr w:type="spellStart"/>
      <w:r w:rsidR="001A514E">
        <w:rPr>
          <w:rFonts w:ascii="Trebuchet MS" w:hAnsi="Trebuchet MS"/>
          <w:sz w:val="28"/>
          <w:szCs w:val="28"/>
        </w:rPr>
        <w:t>FRAs</w:t>
      </w:r>
      <w:proofErr w:type="spellEnd"/>
    </w:p>
    <w:tbl>
      <w:tblPr>
        <w:tblStyle w:val="Tabel-Gitter"/>
        <w:tblW w:w="14000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6520"/>
        <w:gridCol w:w="4111"/>
      </w:tblGrid>
      <w:tr w:rsidR="00AE73CF" w14:paraId="6D12B488" w14:textId="77777777" w:rsidTr="002451B1">
        <w:tc>
          <w:tcPr>
            <w:tcW w:w="959" w:type="dxa"/>
            <w:shd w:val="clear" w:color="auto" w:fill="365F91" w:themeFill="accent1" w:themeFillShade="BF"/>
          </w:tcPr>
          <w:p w14:paraId="5AE80B93" w14:textId="77777777" w:rsidR="00AE73CF" w:rsidRPr="00A4631E" w:rsidRDefault="00AE73CF" w:rsidP="002513E0">
            <w:pPr>
              <w:rPr>
                <w:rFonts w:ascii="Trebuchet MS" w:hAnsi="Trebuchet MS"/>
                <w:b/>
                <w:color w:val="FFFFFF" w:themeColor="background1"/>
              </w:rPr>
            </w:pPr>
            <w:proofErr w:type="spellStart"/>
            <w:r w:rsidRPr="00A4631E">
              <w:rPr>
                <w:rFonts w:ascii="Trebuchet MS" w:hAnsi="Trebuchet MS"/>
                <w:b/>
                <w:color w:val="FFFFFF" w:themeColor="background1"/>
              </w:rPr>
              <w:t>Nr</w:t>
            </w:r>
            <w:proofErr w:type="spellEnd"/>
          </w:p>
        </w:tc>
        <w:tc>
          <w:tcPr>
            <w:tcW w:w="2410" w:type="dxa"/>
            <w:shd w:val="clear" w:color="auto" w:fill="365F91" w:themeFill="accent1" w:themeFillShade="BF"/>
          </w:tcPr>
          <w:p w14:paraId="1310DA66" w14:textId="77777777" w:rsidR="00AE73CF" w:rsidRPr="00A4631E" w:rsidRDefault="00AE73CF" w:rsidP="002513E0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Nøgletal</w:t>
            </w:r>
          </w:p>
        </w:tc>
        <w:tc>
          <w:tcPr>
            <w:tcW w:w="6520" w:type="dxa"/>
            <w:shd w:val="clear" w:color="auto" w:fill="365F91" w:themeFill="accent1" w:themeFillShade="BF"/>
          </w:tcPr>
          <w:p w14:paraId="08974649" w14:textId="77777777" w:rsidR="00AE73CF" w:rsidRPr="00A4631E" w:rsidRDefault="00AE73CF" w:rsidP="002513E0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Formel</w:t>
            </w:r>
          </w:p>
        </w:tc>
        <w:tc>
          <w:tcPr>
            <w:tcW w:w="4111" w:type="dxa"/>
            <w:shd w:val="clear" w:color="auto" w:fill="365F91" w:themeFill="accent1" w:themeFillShade="BF"/>
          </w:tcPr>
          <w:p w14:paraId="2E702015" w14:textId="77777777" w:rsidR="00AE73CF" w:rsidRPr="00A4631E" w:rsidRDefault="00AE73CF" w:rsidP="002513E0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Parametre</w:t>
            </w:r>
          </w:p>
          <w:p w14:paraId="1E8B9CFF" w14:textId="77777777" w:rsidR="00AE73CF" w:rsidRPr="00A4631E" w:rsidRDefault="00AE73CF" w:rsidP="002513E0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AE73CF" w14:paraId="3538F73A" w14:textId="77777777" w:rsidTr="002451B1">
        <w:tc>
          <w:tcPr>
            <w:tcW w:w="959" w:type="dxa"/>
          </w:tcPr>
          <w:p w14:paraId="01A4B3B4" w14:textId="77777777" w:rsidR="00AE73CF" w:rsidRPr="00B442AE" w:rsidRDefault="00AE73CF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3.1</w:t>
            </w:r>
          </w:p>
        </w:tc>
        <w:tc>
          <w:tcPr>
            <w:tcW w:w="2410" w:type="dxa"/>
          </w:tcPr>
          <w:p w14:paraId="268EC241" w14:textId="77777777" w:rsidR="00AE73CF" w:rsidRPr="00B442AE" w:rsidRDefault="00D162A4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Pris, future</w:t>
            </w:r>
          </w:p>
        </w:tc>
        <w:tc>
          <w:tcPr>
            <w:tcW w:w="6520" w:type="dxa"/>
          </w:tcPr>
          <w:p w14:paraId="4DBF047E" w14:textId="77777777" w:rsidR="00AE73CF" w:rsidRPr="00282751" w:rsidRDefault="001A514E" w:rsidP="001A514E">
            <w:pPr>
              <w:rPr>
                <w:rFonts w:ascii="Trebuchet MS" w:hAnsi="Trebuchet MS"/>
              </w:rPr>
            </w:pPr>
            <m:oMathPara>
              <m:oMath>
                <m:r>
                  <w:rPr>
                    <w:rFonts w:ascii="Cambria Math" w:hAnsi="Cambria Math"/>
                  </w:rPr>
                  <m:t>F=CP+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CP+VR</m:t>
                    </m:r>
                  </m:e>
                </m:d>
                <m:r>
                  <w:rPr>
                    <w:rFonts w:ascii="Cambria Math" w:hAnsi="Cambria Math"/>
                  </w:rPr>
                  <m:t>∙</m:t>
                </m:r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∙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360</m:t>
                    </m:r>
                  </m:den>
                </m:f>
                <m:r>
                  <w:rPr>
                    <w:rFonts w:ascii="Cambria Math" w:hAnsi="Cambria Math"/>
                  </w:rPr>
                  <m:t>-K∙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BM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- K 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U,Levering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U, Levering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360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</w:tc>
        <w:tc>
          <w:tcPr>
            <w:tcW w:w="4111" w:type="dxa"/>
          </w:tcPr>
          <w:p w14:paraId="341C22B0" w14:textId="77777777" w:rsidR="002513E0" w:rsidRDefault="001A514E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CP = Clean Price</w:t>
            </w:r>
          </w:p>
          <w:p w14:paraId="366B920E" w14:textId="77777777" w:rsidR="001A514E" w:rsidRDefault="001A514E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VR = Vedhængende rente</w:t>
            </w:r>
          </w:p>
          <w:p w14:paraId="57CEEDF0" w14:textId="77777777" w:rsidR="001A514E" w:rsidRDefault="001A514E" w:rsidP="001A514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</w:t>
            </w:r>
            <w:r w:rsidRPr="001A514E">
              <w:rPr>
                <w:rFonts w:ascii="Trebuchet MS" w:hAnsi="Trebuchet MS"/>
                <w:vertAlign w:val="subscript"/>
              </w:rPr>
              <w:t>f</w:t>
            </w:r>
            <w:r>
              <w:rPr>
                <w:rFonts w:ascii="Trebuchet MS" w:hAnsi="Trebuchet MS"/>
              </w:rPr>
              <w:t xml:space="preserve"> = Risikofrie rente</w:t>
            </w:r>
          </w:p>
          <w:p w14:paraId="388AFBA3" w14:textId="77777777" w:rsidR="001A514E" w:rsidRDefault="001A514E" w:rsidP="001A514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</w:t>
            </w:r>
            <w:r w:rsidRPr="001A514E">
              <w:rPr>
                <w:rFonts w:ascii="Trebuchet MS" w:hAnsi="Trebuchet MS"/>
                <w:vertAlign w:val="subscript"/>
              </w:rPr>
              <w:t>f</w:t>
            </w:r>
            <w:r>
              <w:rPr>
                <w:rFonts w:ascii="Trebuchet MS" w:hAnsi="Trebuchet MS"/>
              </w:rPr>
              <w:t xml:space="preserve"> = Dage i </w:t>
            </w:r>
            <w:proofErr w:type="spellStart"/>
            <w:r>
              <w:rPr>
                <w:rFonts w:ascii="Trebuchet MS" w:hAnsi="Trebuchet MS"/>
              </w:rPr>
              <w:t>futuresperiode</w:t>
            </w:r>
            <w:proofErr w:type="spellEnd"/>
          </w:p>
          <w:p w14:paraId="46E461D3" w14:textId="77777777" w:rsidR="001A514E" w:rsidRDefault="001A514E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 = Kuponbetaling</w:t>
            </w:r>
          </w:p>
          <w:p w14:paraId="4289ABAD" w14:textId="77777777" w:rsidR="001A514E" w:rsidRDefault="001A514E" w:rsidP="002513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</w:t>
            </w:r>
            <w:r w:rsidRPr="001A514E">
              <w:rPr>
                <w:rFonts w:ascii="Trebuchet MS" w:hAnsi="Trebuchet MS"/>
                <w:vertAlign w:val="subscript"/>
              </w:rPr>
              <w:t>BM</w:t>
            </w:r>
            <w:r>
              <w:rPr>
                <w:rFonts w:ascii="Trebuchet MS" w:hAnsi="Trebuchet MS"/>
              </w:rPr>
              <w:t xml:space="preserve"> = antal obligationsdage i </w:t>
            </w:r>
            <w:proofErr w:type="spellStart"/>
            <w:r>
              <w:rPr>
                <w:rFonts w:ascii="Trebuchet MS" w:hAnsi="Trebuchet MS"/>
              </w:rPr>
              <w:t>futuresperioden</w:t>
            </w:r>
            <w:proofErr w:type="spellEnd"/>
          </w:p>
          <w:p w14:paraId="368BE563" w14:textId="77777777" w:rsidR="001A514E" w:rsidRDefault="001A514E" w:rsidP="001A514E">
            <w:pPr>
              <w:rPr>
                <w:rFonts w:ascii="Trebuchet MS" w:hAnsi="Trebuchet MS"/>
              </w:rPr>
            </w:pPr>
            <w:proofErr w:type="spellStart"/>
            <w:proofErr w:type="gramStart"/>
            <w:r>
              <w:rPr>
                <w:rFonts w:ascii="Trebuchet MS" w:hAnsi="Trebuchet MS"/>
              </w:rPr>
              <w:t>r</w:t>
            </w:r>
            <w:r w:rsidRPr="001A514E">
              <w:rPr>
                <w:rFonts w:ascii="Trebuchet MS" w:hAnsi="Trebuchet MS"/>
                <w:vertAlign w:val="subscript"/>
              </w:rPr>
              <w:t>U</w:t>
            </w:r>
            <w:r>
              <w:rPr>
                <w:rFonts w:ascii="Trebuchet MS" w:hAnsi="Trebuchet MS"/>
              </w:rPr>
              <w:t>,Levering</w:t>
            </w:r>
            <w:proofErr w:type="spellEnd"/>
            <w:proofErr w:type="gramEnd"/>
            <w:r>
              <w:rPr>
                <w:rFonts w:ascii="Trebuchet MS" w:hAnsi="Trebuchet MS"/>
              </w:rPr>
              <w:t xml:space="preserve"> = rente fra kuponbetaling til levering</w:t>
            </w:r>
          </w:p>
          <w:p w14:paraId="2FEBE321" w14:textId="77777777" w:rsidR="001A514E" w:rsidRDefault="001A514E" w:rsidP="001A514E">
            <w:pPr>
              <w:rPr>
                <w:rFonts w:ascii="Trebuchet MS" w:hAnsi="Trebuchet MS"/>
              </w:rPr>
            </w:pPr>
            <w:proofErr w:type="spellStart"/>
            <w:proofErr w:type="gramStart"/>
            <w:r>
              <w:rPr>
                <w:rFonts w:ascii="Trebuchet MS" w:hAnsi="Trebuchet MS"/>
              </w:rPr>
              <w:t>d</w:t>
            </w:r>
            <w:r w:rsidRPr="001A514E">
              <w:rPr>
                <w:rFonts w:ascii="Trebuchet MS" w:hAnsi="Trebuchet MS"/>
                <w:vertAlign w:val="subscript"/>
              </w:rPr>
              <w:t>U</w:t>
            </w:r>
            <w:r>
              <w:rPr>
                <w:rFonts w:ascii="Trebuchet MS" w:hAnsi="Trebuchet MS"/>
              </w:rPr>
              <w:t>,Levering</w:t>
            </w:r>
            <w:proofErr w:type="spellEnd"/>
            <w:proofErr w:type="gramEnd"/>
            <w:r>
              <w:rPr>
                <w:rFonts w:ascii="Trebuchet MS" w:hAnsi="Trebuchet MS"/>
              </w:rPr>
              <w:t xml:space="preserve"> = dage fra kuponbetaling til levering</w:t>
            </w:r>
          </w:p>
          <w:p w14:paraId="07752C81" w14:textId="77777777" w:rsidR="001A514E" w:rsidRPr="00B442AE" w:rsidRDefault="001A514E" w:rsidP="002513E0">
            <w:pPr>
              <w:rPr>
                <w:rFonts w:ascii="Trebuchet MS" w:hAnsi="Trebuchet MS"/>
              </w:rPr>
            </w:pPr>
          </w:p>
        </w:tc>
      </w:tr>
      <w:tr w:rsidR="00D162A4" w14:paraId="173A42B1" w14:textId="77777777" w:rsidTr="002451B1">
        <w:tc>
          <w:tcPr>
            <w:tcW w:w="959" w:type="dxa"/>
          </w:tcPr>
          <w:p w14:paraId="657145E8" w14:textId="77777777" w:rsidR="00D162A4" w:rsidRPr="00B442AE" w:rsidRDefault="00D162A4" w:rsidP="00D162A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3.2</w:t>
            </w:r>
          </w:p>
        </w:tc>
        <w:tc>
          <w:tcPr>
            <w:tcW w:w="2410" w:type="dxa"/>
          </w:tcPr>
          <w:p w14:paraId="4593CD51" w14:textId="77777777" w:rsidR="00D162A4" w:rsidRPr="00B442AE" w:rsidRDefault="00D162A4" w:rsidP="00D162A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Pris, CTD-future</w:t>
            </w:r>
          </w:p>
        </w:tc>
        <w:tc>
          <w:tcPr>
            <w:tcW w:w="6520" w:type="dxa"/>
          </w:tcPr>
          <w:p w14:paraId="523875D0" w14:textId="77777777" w:rsidR="00D162A4" w:rsidRPr="00D162A4" w:rsidRDefault="00000000" w:rsidP="00D162A4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CTD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CF</m:t>
                    </m:r>
                  </m:den>
                </m:f>
                <m:r>
                  <w:rPr>
                    <w:rFonts w:ascii="Cambria Math" w:hAnsi="Cambria Math"/>
                  </w:rPr>
                  <m:t>∙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CP+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CP+VR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360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-K∙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BM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-K</m:t>
                    </m:r>
                    <m:r>
                      <w:rPr>
                        <w:rFonts w:ascii="Cambria Math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K,levering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K,levering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360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4111" w:type="dxa"/>
          </w:tcPr>
          <w:p w14:paraId="5B0CA126" w14:textId="77777777" w:rsidR="00D162A4" w:rsidRDefault="00D162A4" w:rsidP="00D162A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CP = Clean Price</w:t>
            </w:r>
          </w:p>
          <w:p w14:paraId="0E8F20EC" w14:textId="77777777" w:rsidR="00D162A4" w:rsidRDefault="00D162A4" w:rsidP="00D162A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VR = Vedhængende rente</w:t>
            </w:r>
          </w:p>
          <w:p w14:paraId="23EEC9B7" w14:textId="77777777" w:rsidR="00D162A4" w:rsidRDefault="00D162A4" w:rsidP="00D162A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</w:t>
            </w:r>
            <w:r w:rsidRPr="001A514E">
              <w:rPr>
                <w:rFonts w:ascii="Trebuchet MS" w:hAnsi="Trebuchet MS"/>
                <w:vertAlign w:val="subscript"/>
              </w:rPr>
              <w:t>f</w:t>
            </w:r>
            <w:r>
              <w:rPr>
                <w:rFonts w:ascii="Trebuchet MS" w:hAnsi="Trebuchet MS"/>
              </w:rPr>
              <w:t xml:space="preserve"> = Risikofrie rente</w:t>
            </w:r>
          </w:p>
          <w:p w14:paraId="1ABD2C01" w14:textId="77777777" w:rsidR="00D162A4" w:rsidRDefault="00D162A4" w:rsidP="00D162A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</w:t>
            </w:r>
            <w:r w:rsidRPr="001A514E">
              <w:rPr>
                <w:rFonts w:ascii="Trebuchet MS" w:hAnsi="Trebuchet MS"/>
                <w:vertAlign w:val="subscript"/>
              </w:rPr>
              <w:t>f</w:t>
            </w:r>
            <w:r>
              <w:rPr>
                <w:rFonts w:ascii="Trebuchet MS" w:hAnsi="Trebuchet MS"/>
              </w:rPr>
              <w:t xml:space="preserve"> = Dage i </w:t>
            </w:r>
            <w:proofErr w:type="spellStart"/>
            <w:r>
              <w:rPr>
                <w:rFonts w:ascii="Trebuchet MS" w:hAnsi="Trebuchet MS"/>
              </w:rPr>
              <w:t>futuresperiode</w:t>
            </w:r>
            <w:proofErr w:type="spellEnd"/>
          </w:p>
          <w:p w14:paraId="664DD084" w14:textId="77777777" w:rsidR="00D162A4" w:rsidRDefault="00D162A4" w:rsidP="00D162A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 = Kuponbetaling</w:t>
            </w:r>
          </w:p>
          <w:p w14:paraId="524553F5" w14:textId="77777777" w:rsidR="00D162A4" w:rsidRDefault="00D162A4" w:rsidP="00D162A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</w:t>
            </w:r>
            <w:r w:rsidRPr="001A514E">
              <w:rPr>
                <w:rFonts w:ascii="Trebuchet MS" w:hAnsi="Trebuchet MS"/>
                <w:vertAlign w:val="subscript"/>
              </w:rPr>
              <w:t>BM</w:t>
            </w:r>
            <w:r>
              <w:rPr>
                <w:rFonts w:ascii="Trebuchet MS" w:hAnsi="Trebuchet MS"/>
              </w:rPr>
              <w:t xml:space="preserve"> = antal obligationsdage i </w:t>
            </w:r>
            <w:proofErr w:type="spellStart"/>
            <w:r>
              <w:rPr>
                <w:rFonts w:ascii="Trebuchet MS" w:hAnsi="Trebuchet MS"/>
              </w:rPr>
              <w:t>futuresperioden</w:t>
            </w:r>
            <w:proofErr w:type="spellEnd"/>
          </w:p>
          <w:p w14:paraId="48B2CF72" w14:textId="77777777" w:rsidR="00D162A4" w:rsidRDefault="00D162A4" w:rsidP="00D162A4">
            <w:pPr>
              <w:rPr>
                <w:rFonts w:ascii="Trebuchet MS" w:hAnsi="Trebuchet MS"/>
              </w:rPr>
            </w:pPr>
            <w:proofErr w:type="spellStart"/>
            <w:proofErr w:type="gramStart"/>
            <w:r>
              <w:rPr>
                <w:rFonts w:ascii="Trebuchet MS" w:hAnsi="Trebuchet MS"/>
              </w:rPr>
              <w:t>r</w:t>
            </w:r>
            <w:r w:rsidRPr="001A514E">
              <w:rPr>
                <w:rFonts w:ascii="Trebuchet MS" w:hAnsi="Trebuchet MS"/>
                <w:vertAlign w:val="subscript"/>
              </w:rPr>
              <w:t>U</w:t>
            </w:r>
            <w:r>
              <w:rPr>
                <w:rFonts w:ascii="Trebuchet MS" w:hAnsi="Trebuchet MS"/>
              </w:rPr>
              <w:t>,Levering</w:t>
            </w:r>
            <w:proofErr w:type="spellEnd"/>
            <w:proofErr w:type="gramEnd"/>
            <w:r>
              <w:rPr>
                <w:rFonts w:ascii="Trebuchet MS" w:hAnsi="Trebuchet MS"/>
              </w:rPr>
              <w:t xml:space="preserve"> = rente fra kuponbetaling til levering</w:t>
            </w:r>
          </w:p>
          <w:p w14:paraId="0ECD2268" w14:textId="77777777" w:rsidR="00D162A4" w:rsidRDefault="00D162A4" w:rsidP="00D162A4">
            <w:pPr>
              <w:rPr>
                <w:rFonts w:ascii="Trebuchet MS" w:hAnsi="Trebuchet MS"/>
              </w:rPr>
            </w:pPr>
            <w:proofErr w:type="spellStart"/>
            <w:proofErr w:type="gramStart"/>
            <w:r>
              <w:rPr>
                <w:rFonts w:ascii="Trebuchet MS" w:hAnsi="Trebuchet MS"/>
              </w:rPr>
              <w:t>d</w:t>
            </w:r>
            <w:r w:rsidRPr="001A514E">
              <w:rPr>
                <w:rFonts w:ascii="Trebuchet MS" w:hAnsi="Trebuchet MS"/>
                <w:vertAlign w:val="subscript"/>
              </w:rPr>
              <w:t>U</w:t>
            </w:r>
            <w:r>
              <w:rPr>
                <w:rFonts w:ascii="Trebuchet MS" w:hAnsi="Trebuchet MS"/>
              </w:rPr>
              <w:t>,Levering</w:t>
            </w:r>
            <w:proofErr w:type="spellEnd"/>
            <w:proofErr w:type="gramEnd"/>
            <w:r>
              <w:rPr>
                <w:rFonts w:ascii="Trebuchet MS" w:hAnsi="Trebuchet MS"/>
              </w:rPr>
              <w:t xml:space="preserve"> = dage fra kuponbetaling til levering</w:t>
            </w:r>
          </w:p>
          <w:p w14:paraId="6EADA906" w14:textId="77777777" w:rsidR="00D162A4" w:rsidRPr="00B442AE" w:rsidRDefault="00D162A4" w:rsidP="00D162A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CF = konverteringsfaktor</w:t>
            </w:r>
          </w:p>
        </w:tc>
      </w:tr>
      <w:tr w:rsidR="00D162A4" w14:paraId="0D58696F" w14:textId="77777777" w:rsidTr="002451B1">
        <w:tc>
          <w:tcPr>
            <w:tcW w:w="959" w:type="dxa"/>
          </w:tcPr>
          <w:p w14:paraId="311D4F5A" w14:textId="77777777" w:rsidR="00D162A4" w:rsidRPr="00B442AE" w:rsidRDefault="00D162A4" w:rsidP="00D162A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3.3</w:t>
            </w:r>
          </w:p>
        </w:tc>
        <w:tc>
          <w:tcPr>
            <w:tcW w:w="2410" w:type="dxa"/>
          </w:tcPr>
          <w:p w14:paraId="4C79FB5F" w14:textId="77777777" w:rsidR="00D162A4" w:rsidRPr="00B442AE" w:rsidRDefault="00D162A4" w:rsidP="00D162A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Afregningsbeløb, CTD-future</w:t>
            </w:r>
          </w:p>
        </w:tc>
        <w:tc>
          <w:tcPr>
            <w:tcW w:w="6520" w:type="dxa"/>
          </w:tcPr>
          <w:p w14:paraId="7EAD56E1" w14:textId="77777777" w:rsidR="00D162A4" w:rsidRDefault="00D162A4" w:rsidP="00D162A4">
            <m:oMath>
              <m:r>
                <w:rPr>
                  <w:rFonts w:ascii="Cambria Math" w:hAnsi="Cambria Math"/>
                </w:rPr>
                <m:t xml:space="preserve">Afregningsbeløb=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CTD</m:t>
                  </m:r>
                </m:sub>
              </m:sSub>
              <m:r>
                <w:rPr>
                  <w:rFonts w:ascii="Cambria Math" w:hAnsi="Cambria Math"/>
                </w:rPr>
                <m:t>∙CF∙1.000+VR∙1.000</m:t>
              </m:r>
            </m:oMath>
            <w:r>
              <w:t xml:space="preserve"> </w:t>
            </w:r>
          </w:p>
          <w:p w14:paraId="5AEB011B" w14:textId="77777777" w:rsidR="00D162A4" w:rsidRPr="00AE73CF" w:rsidRDefault="00D162A4" w:rsidP="00D162A4">
            <w:pPr>
              <w:rPr>
                <w:rFonts w:ascii="Trebuchet MS" w:hAnsi="Trebuchet MS"/>
              </w:rPr>
            </w:pPr>
          </w:p>
        </w:tc>
        <w:tc>
          <w:tcPr>
            <w:tcW w:w="4111" w:type="dxa"/>
          </w:tcPr>
          <w:p w14:paraId="04963CF5" w14:textId="77777777" w:rsidR="00D162A4" w:rsidRDefault="00D162A4" w:rsidP="00D162A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</w:t>
            </w:r>
            <w:r w:rsidRPr="00D162A4">
              <w:rPr>
                <w:rFonts w:ascii="Trebuchet MS" w:hAnsi="Trebuchet MS"/>
                <w:vertAlign w:val="subscript"/>
              </w:rPr>
              <w:t>CTD</w:t>
            </w:r>
            <w:r>
              <w:rPr>
                <w:rFonts w:ascii="Trebuchet MS" w:hAnsi="Trebuchet MS"/>
              </w:rPr>
              <w:t xml:space="preserve"> = Pris, CTD-future</w:t>
            </w:r>
          </w:p>
          <w:p w14:paraId="12AD35CF" w14:textId="77777777" w:rsidR="00D162A4" w:rsidRDefault="00D162A4" w:rsidP="00D162A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CF = konverteringsfaktor</w:t>
            </w:r>
          </w:p>
          <w:p w14:paraId="19F5FF86" w14:textId="77777777" w:rsidR="00D162A4" w:rsidRPr="00B442AE" w:rsidRDefault="00D162A4" w:rsidP="00D162A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VR = vedhængende rente</w:t>
            </w:r>
          </w:p>
        </w:tc>
      </w:tr>
      <w:tr w:rsidR="00D162A4" w14:paraId="4D70BB99" w14:textId="77777777" w:rsidTr="002451B1">
        <w:tc>
          <w:tcPr>
            <w:tcW w:w="959" w:type="dxa"/>
          </w:tcPr>
          <w:p w14:paraId="13D1922E" w14:textId="77777777" w:rsidR="00D162A4" w:rsidRPr="00B442AE" w:rsidRDefault="00D162A4" w:rsidP="00D162A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3.4</w:t>
            </w:r>
          </w:p>
        </w:tc>
        <w:tc>
          <w:tcPr>
            <w:tcW w:w="2410" w:type="dxa"/>
          </w:tcPr>
          <w:p w14:paraId="69E1B3CB" w14:textId="77777777" w:rsidR="00D162A4" w:rsidRPr="00B442AE" w:rsidRDefault="00D162A4" w:rsidP="00D162A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Kronevarighed, CTD-future</w:t>
            </w:r>
          </w:p>
        </w:tc>
        <w:tc>
          <w:tcPr>
            <w:tcW w:w="6520" w:type="dxa"/>
          </w:tcPr>
          <w:p w14:paraId="12BB5EB9" w14:textId="77777777" w:rsidR="00D162A4" w:rsidRPr="00D162A4" w:rsidRDefault="00000000" w:rsidP="00D162A4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CTD-future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CTD-obligation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CF</m:t>
                    </m:r>
                  </m:den>
                </m:f>
                <m: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kontraktstørrelse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4111" w:type="dxa"/>
          </w:tcPr>
          <w:p w14:paraId="392D88DE" w14:textId="77777777" w:rsidR="00D162A4" w:rsidRDefault="00D162A4" w:rsidP="00D162A4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d</w:t>
            </w:r>
            <w:r w:rsidRPr="00D162A4">
              <w:rPr>
                <w:rFonts w:ascii="Trebuchet MS" w:hAnsi="Trebuchet MS"/>
                <w:vertAlign w:val="subscript"/>
              </w:rPr>
              <w:t>CTD</w:t>
            </w:r>
            <w:proofErr w:type="spellEnd"/>
            <w:r>
              <w:rPr>
                <w:rFonts w:ascii="Trebuchet MS" w:hAnsi="Trebuchet MS"/>
              </w:rPr>
              <w:t>-future = kronevarighed for CTD-future</w:t>
            </w:r>
          </w:p>
          <w:p w14:paraId="22E88631" w14:textId="77777777" w:rsidR="00D162A4" w:rsidRPr="00B442AE" w:rsidRDefault="00D162A4" w:rsidP="00D162A4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c</w:t>
            </w:r>
            <w:r w:rsidRPr="00D162A4">
              <w:rPr>
                <w:rFonts w:ascii="Trebuchet MS" w:hAnsi="Trebuchet MS"/>
                <w:vertAlign w:val="subscript"/>
              </w:rPr>
              <w:t>CTD</w:t>
            </w:r>
            <w:proofErr w:type="spellEnd"/>
            <w:r>
              <w:rPr>
                <w:rFonts w:ascii="Trebuchet MS" w:hAnsi="Trebuchet MS"/>
              </w:rPr>
              <w:t>-obligation = kronevarighed for underliggende obligation</w:t>
            </w:r>
          </w:p>
        </w:tc>
      </w:tr>
      <w:tr w:rsidR="00D162A4" w14:paraId="0FC5150C" w14:textId="77777777" w:rsidTr="002451B1">
        <w:tc>
          <w:tcPr>
            <w:tcW w:w="959" w:type="dxa"/>
          </w:tcPr>
          <w:p w14:paraId="78D9C674" w14:textId="77777777" w:rsidR="00D162A4" w:rsidRPr="00B442AE" w:rsidRDefault="00D162A4" w:rsidP="00D162A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3.5</w:t>
            </w:r>
          </w:p>
        </w:tc>
        <w:tc>
          <w:tcPr>
            <w:tcW w:w="2410" w:type="dxa"/>
          </w:tcPr>
          <w:p w14:paraId="559F433B" w14:textId="77777777" w:rsidR="00D162A4" w:rsidRPr="00B442AE" w:rsidRDefault="00D162A4" w:rsidP="00D162A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Afregningsbeløb, FRA</w:t>
            </w:r>
          </w:p>
        </w:tc>
        <w:tc>
          <w:tcPr>
            <w:tcW w:w="6520" w:type="dxa"/>
          </w:tcPr>
          <w:p w14:paraId="59E30845" w14:textId="77777777" w:rsidR="00D162A4" w:rsidRPr="00914ACF" w:rsidRDefault="00D162A4" w:rsidP="00D162A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Afregningsbeløb=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(CIBORrente-FRArente)∙FRAdage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36.000+CIBORrente∙FRAdage</m:t>
                    </m:r>
                  </m:den>
                </m:f>
                <m:r>
                  <w:rPr>
                    <w:rFonts w:ascii="Cambria Math" w:hAnsi="Cambria Math"/>
                  </w:rPr>
                  <m:t>∙Nom beløb</m:t>
                </m:r>
              </m:oMath>
            </m:oMathPara>
          </w:p>
          <w:p w14:paraId="75C13719" w14:textId="77777777" w:rsidR="00D162A4" w:rsidRPr="00AE73CF" w:rsidRDefault="00D162A4" w:rsidP="00D162A4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4111" w:type="dxa"/>
          </w:tcPr>
          <w:p w14:paraId="106BB9D7" w14:textId="77777777" w:rsidR="00D162A4" w:rsidRPr="00B442AE" w:rsidRDefault="00D162A4" w:rsidP="00D162A4">
            <w:pPr>
              <w:rPr>
                <w:rFonts w:ascii="Trebuchet MS" w:hAnsi="Trebuchet MS"/>
              </w:rPr>
            </w:pPr>
          </w:p>
        </w:tc>
      </w:tr>
      <w:tr w:rsidR="00D162A4" w14:paraId="6996C3F6" w14:textId="77777777" w:rsidTr="002451B1">
        <w:tc>
          <w:tcPr>
            <w:tcW w:w="959" w:type="dxa"/>
          </w:tcPr>
          <w:p w14:paraId="16C519B8" w14:textId="77777777" w:rsidR="00D162A4" w:rsidRPr="00B442AE" w:rsidRDefault="00D162A4" w:rsidP="00D162A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3.6</w:t>
            </w:r>
          </w:p>
        </w:tc>
        <w:tc>
          <w:tcPr>
            <w:tcW w:w="2410" w:type="dxa"/>
          </w:tcPr>
          <w:p w14:paraId="22786FB4" w14:textId="77777777" w:rsidR="00D162A4" w:rsidRPr="00B442AE" w:rsidRDefault="00D162A4" w:rsidP="00D162A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Beregning af FRA-rente</w:t>
            </w:r>
          </w:p>
        </w:tc>
        <w:tc>
          <w:tcPr>
            <w:tcW w:w="6520" w:type="dxa"/>
          </w:tcPr>
          <w:p w14:paraId="0162074A" w14:textId="77777777" w:rsidR="00D162A4" w:rsidRPr="00D162A4" w:rsidRDefault="00D162A4" w:rsidP="00D162A4">
            <w:pPr>
              <w:rPr>
                <w:rFonts w:ascii="Trebuchet MS" w:eastAsia="Calibri" w:hAnsi="Trebuchet MS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FRA-rente=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lang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lang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360</m:t>
                            </m:r>
                          </m:den>
                        </m:f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kort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kort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360</m:t>
                            </m:r>
                          </m:den>
                        </m:f>
                      </m:den>
                    </m:f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360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FRA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111" w:type="dxa"/>
          </w:tcPr>
          <w:p w14:paraId="28BE4C85" w14:textId="77777777" w:rsidR="00D162A4" w:rsidRDefault="00D162A4" w:rsidP="00D162A4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d</w:t>
            </w:r>
            <w:r w:rsidRPr="00D162A4">
              <w:rPr>
                <w:rFonts w:ascii="Trebuchet MS" w:hAnsi="Trebuchet MS"/>
                <w:vertAlign w:val="subscript"/>
              </w:rPr>
              <w:t>lang</w:t>
            </w:r>
            <w:proofErr w:type="spellEnd"/>
            <w:r>
              <w:rPr>
                <w:rFonts w:ascii="Trebuchet MS" w:hAnsi="Trebuchet MS"/>
              </w:rPr>
              <w:t xml:space="preserve"> = antal dage fra valørdag til udløb på FRA</w:t>
            </w:r>
          </w:p>
          <w:p w14:paraId="278A4B5B" w14:textId="77777777" w:rsidR="00D162A4" w:rsidRDefault="00D162A4" w:rsidP="00D162A4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d</w:t>
            </w:r>
            <w:r w:rsidRPr="00D162A4">
              <w:rPr>
                <w:rFonts w:ascii="Trebuchet MS" w:hAnsi="Trebuchet MS"/>
                <w:vertAlign w:val="subscript"/>
              </w:rPr>
              <w:t>kort</w:t>
            </w:r>
            <w:proofErr w:type="spellEnd"/>
            <w:r>
              <w:rPr>
                <w:rFonts w:ascii="Trebuchet MS" w:hAnsi="Trebuchet MS"/>
              </w:rPr>
              <w:t xml:space="preserve"> = antal dage fra valørdag til start på FRA</w:t>
            </w:r>
          </w:p>
          <w:p w14:paraId="7F79BA82" w14:textId="77777777" w:rsidR="00D162A4" w:rsidRDefault="00D162A4" w:rsidP="00D162A4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r</w:t>
            </w:r>
            <w:r w:rsidRPr="00D162A4">
              <w:rPr>
                <w:rFonts w:ascii="Trebuchet MS" w:hAnsi="Trebuchet MS"/>
                <w:vertAlign w:val="subscript"/>
              </w:rPr>
              <w:t>lang</w:t>
            </w:r>
            <w:proofErr w:type="spellEnd"/>
            <w:r>
              <w:rPr>
                <w:rFonts w:ascii="Trebuchet MS" w:hAnsi="Trebuchet MS"/>
              </w:rPr>
              <w:t xml:space="preserve"> = rente i perioden fra valørdag til udløb på FRA</w:t>
            </w:r>
          </w:p>
          <w:p w14:paraId="7BF50A9E" w14:textId="77777777" w:rsidR="00D162A4" w:rsidRDefault="00D162A4" w:rsidP="00D162A4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d</w:t>
            </w:r>
            <w:r w:rsidRPr="00D162A4">
              <w:rPr>
                <w:rFonts w:ascii="Trebuchet MS" w:hAnsi="Trebuchet MS"/>
                <w:vertAlign w:val="subscript"/>
              </w:rPr>
              <w:t>kort</w:t>
            </w:r>
            <w:proofErr w:type="spellEnd"/>
            <w:r>
              <w:rPr>
                <w:rFonts w:ascii="Trebuchet MS" w:hAnsi="Trebuchet MS"/>
              </w:rPr>
              <w:t xml:space="preserve"> = rente i perioden fra valørdag til start på FRA</w:t>
            </w:r>
          </w:p>
          <w:p w14:paraId="02A53B86" w14:textId="77777777" w:rsidR="00D162A4" w:rsidRDefault="00D162A4" w:rsidP="00D162A4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d</w:t>
            </w:r>
            <w:r w:rsidRPr="00D162A4">
              <w:rPr>
                <w:rFonts w:ascii="Trebuchet MS" w:hAnsi="Trebuchet MS"/>
                <w:vertAlign w:val="subscript"/>
              </w:rPr>
              <w:t>lang</w:t>
            </w:r>
            <w:proofErr w:type="spellEnd"/>
            <w:r>
              <w:rPr>
                <w:rFonts w:ascii="Trebuchet MS" w:hAnsi="Trebuchet MS"/>
              </w:rPr>
              <w:t xml:space="preserve"> = antal dage fra valørdag til udløb på FRA</w:t>
            </w:r>
          </w:p>
          <w:p w14:paraId="17E93B5B" w14:textId="77777777" w:rsidR="00D162A4" w:rsidRPr="00B442AE" w:rsidRDefault="00D162A4" w:rsidP="00D162A4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d</w:t>
            </w:r>
            <w:r w:rsidRPr="00D162A4">
              <w:rPr>
                <w:rFonts w:ascii="Trebuchet MS" w:hAnsi="Trebuchet MS"/>
                <w:vertAlign w:val="subscript"/>
              </w:rPr>
              <w:t>FRA</w:t>
            </w:r>
            <w:proofErr w:type="spellEnd"/>
            <w:r>
              <w:rPr>
                <w:rFonts w:ascii="Trebuchet MS" w:hAnsi="Trebuchet MS"/>
              </w:rPr>
              <w:t xml:space="preserve"> = antal dage i FRA-perioden</w:t>
            </w:r>
          </w:p>
        </w:tc>
      </w:tr>
      <w:tr w:rsidR="00D162A4" w14:paraId="6E17DF39" w14:textId="77777777" w:rsidTr="002451B1">
        <w:tc>
          <w:tcPr>
            <w:tcW w:w="959" w:type="dxa"/>
          </w:tcPr>
          <w:p w14:paraId="57E8A429" w14:textId="77777777" w:rsidR="00D162A4" w:rsidRPr="00B442AE" w:rsidRDefault="00D162A4" w:rsidP="00D162A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3.7</w:t>
            </w:r>
          </w:p>
        </w:tc>
        <w:tc>
          <w:tcPr>
            <w:tcW w:w="2410" w:type="dxa"/>
          </w:tcPr>
          <w:p w14:paraId="12EE9309" w14:textId="77777777" w:rsidR="00D162A4" w:rsidRPr="00B442AE" w:rsidRDefault="002451B1" w:rsidP="00D162A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Beregning af konverteringsfaktor</w:t>
            </w:r>
          </w:p>
        </w:tc>
        <w:tc>
          <w:tcPr>
            <w:tcW w:w="6520" w:type="dxa"/>
          </w:tcPr>
          <w:p w14:paraId="658B8773" w14:textId="77777777" w:rsidR="002451B1" w:rsidRPr="00CA78F8" w:rsidRDefault="002451B1" w:rsidP="002451B1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CF=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1,06)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</w:rPr>
                  <m:t>∙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100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ACT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1,06-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1,06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n</m:t>
                                </m:r>
                              </m:sup>
                            </m:sSup>
                          </m:den>
                        </m:f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1,06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100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∙(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ACT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ACT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  <w:p w14:paraId="34D8360C" w14:textId="77777777" w:rsidR="00D162A4" w:rsidRPr="0069101F" w:rsidRDefault="00D162A4" w:rsidP="00D162A4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4111" w:type="dxa"/>
          </w:tcPr>
          <w:p w14:paraId="659E3A15" w14:textId="77777777" w:rsidR="002451B1" w:rsidRPr="00D03E1E" w:rsidRDefault="002451B1" w:rsidP="002451B1">
            <w:pPr>
              <w:rPr>
                <w:rFonts w:ascii="Trebuchet MS" w:hAnsi="Trebuchet MS"/>
              </w:rPr>
            </w:pPr>
            <w:r w:rsidRPr="00D03E1E">
              <w:rPr>
                <w:rFonts w:ascii="Trebuchet MS" w:hAnsi="Trebuchet MS"/>
              </w:rPr>
              <w:t>DD = Leveringsdag</w:t>
            </w:r>
          </w:p>
          <w:p w14:paraId="02271BAA" w14:textId="77777777" w:rsidR="002451B1" w:rsidRPr="00D03E1E" w:rsidRDefault="002451B1" w:rsidP="002451B1">
            <w:pPr>
              <w:rPr>
                <w:rFonts w:ascii="Trebuchet MS" w:hAnsi="Trebuchet MS"/>
              </w:rPr>
            </w:pPr>
            <w:r w:rsidRPr="00D03E1E">
              <w:rPr>
                <w:rFonts w:ascii="Trebuchet MS" w:hAnsi="Trebuchet MS"/>
              </w:rPr>
              <w:t>NCD = Næste kupondag efter leveringsdagen</w:t>
            </w:r>
          </w:p>
          <w:p w14:paraId="315CE8AE" w14:textId="77777777" w:rsidR="002451B1" w:rsidRPr="00D03E1E" w:rsidRDefault="002451B1" w:rsidP="002451B1">
            <w:pPr>
              <w:rPr>
                <w:rFonts w:ascii="Trebuchet MS" w:hAnsi="Trebuchet MS"/>
              </w:rPr>
            </w:pPr>
            <w:r w:rsidRPr="00D03E1E">
              <w:rPr>
                <w:rFonts w:ascii="Trebuchet MS" w:hAnsi="Trebuchet MS"/>
              </w:rPr>
              <w:t>NCD1Y = 1 år før NCD</w:t>
            </w:r>
          </w:p>
          <w:p w14:paraId="54571D39" w14:textId="77777777" w:rsidR="002451B1" w:rsidRPr="00D03E1E" w:rsidRDefault="002451B1" w:rsidP="002451B1">
            <w:pPr>
              <w:rPr>
                <w:rFonts w:ascii="Trebuchet MS" w:hAnsi="Trebuchet MS"/>
              </w:rPr>
            </w:pPr>
            <w:r w:rsidRPr="00D03E1E">
              <w:rPr>
                <w:rFonts w:ascii="Trebuchet MS" w:hAnsi="Trebuchet MS"/>
              </w:rPr>
              <w:t>NCD2Y = 2 år før NCD</w:t>
            </w:r>
          </w:p>
          <w:p w14:paraId="2D090586" w14:textId="77777777" w:rsidR="002451B1" w:rsidRPr="00D03E1E" w:rsidRDefault="002451B1" w:rsidP="002451B1">
            <w:pPr>
              <w:rPr>
                <w:rFonts w:ascii="Trebuchet MS" w:hAnsi="Trebuchet MS"/>
              </w:rPr>
            </w:pPr>
            <w:r w:rsidRPr="00D03E1E">
              <w:rPr>
                <w:rFonts w:ascii="Trebuchet MS" w:hAnsi="Trebuchet MS"/>
              </w:rPr>
              <w:lastRenderedPageBreak/>
              <w:t>LCD = Sidste kupondag før leveringsdagen</w:t>
            </w:r>
          </w:p>
          <w:p w14:paraId="4E25BC25" w14:textId="77777777" w:rsidR="002451B1" w:rsidRPr="00D03E1E" w:rsidRDefault="002451B1" w:rsidP="002451B1">
            <w:pPr>
              <w:rPr>
                <w:rFonts w:ascii="Trebuchet MS" w:hAnsi="Trebuchet MS"/>
              </w:rPr>
            </w:pPr>
            <w:proofErr w:type="gramStart"/>
            <w:r w:rsidRPr="00D03E1E">
              <w:rPr>
                <w:rFonts w:ascii="Trebuchet MS" w:hAnsi="Trebuchet MS"/>
              </w:rPr>
              <w:t>d</w:t>
            </w:r>
            <w:r w:rsidRPr="00D03E1E">
              <w:rPr>
                <w:rFonts w:ascii="Trebuchet MS" w:hAnsi="Trebuchet MS"/>
                <w:vertAlign w:val="subscript"/>
              </w:rPr>
              <w:t xml:space="preserve">e  </w:t>
            </w:r>
            <w:r w:rsidRPr="00D03E1E">
              <w:rPr>
                <w:rFonts w:ascii="Trebuchet MS" w:hAnsi="Trebuchet MS"/>
              </w:rPr>
              <w:t>=</w:t>
            </w:r>
            <w:proofErr w:type="gramEnd"/>
            <w:r w:rsidRPr="00D03E1E">
              <w:rPr>
                <w:rFonts w:ascii="Trebuchet MS" w:hAnsi="Trebuchet MS"/>
              </w:rPr>
              <w:t xml:space="preserve"> NCD1Y – DD</w:t>
            </w:r>
          </w:p>
          <w:p w14:paraId="18AFC8D0" w14:textId="77777777" w:rsidR="002451B1" w:rsidRPr="00D03E1E" w:rsidRDefault="002451B1" w:rsidP="002451B1">
            <w:pPr>
              <w:rPr>
                <w:rFonts w:ascii="Trebuchet MS" w:hAnsi="Trebuchet MS"/>
              </w:rPr>
            </w:pPr>
            <w:r w:rsidRPr="00D03E1E">
              <w:rPr>
                <w:rFonts w:ascii="Trebuchet MS" w:hAnsi="Trebuchet MS"/>
              </w:rPr>
              <w:t>ACT</w:t>
            </w:r>
            <w:r w:rsidRPr="00D03E1E">
              <w:rPr>
                <w:rFonts w:ascii="Trebuchet MS" w:hAnsi="Trebuchet MS"/>
                <w:vertAlign w:val="subscript"/>
              </w:rPr>
              <w:t>1</w:t>
            </w:r>
            <w:r w:rsidRPr="00D03E1E">
              <w:rPr>
                <w:rFonts w:ascii="Trebuchet MS" w:hAnsi="Trebuchet MS"/>
              </w:rPr>
              <w:t xml:space="preserve"> = NCD – NCD1Y, hvis d</w:t>
            </w:r>
            <w:r w:rsidRPr="00D03E1E">
              <w:rPr>
                <w:rFonts w:ascii="Trebuchet MS" w:hAnsi="Trebuchet MS"/>
                <w:vertAlign w:val="subscript"/>
              </w:rPr>
              <w:t>e</w:t>
            </w:r>
            <w:r w:rsidRPr="00D03E1E">
              <w:rPr>
                <w:rFonts w:ascii="Trebuchet MS" w:hAnsi="Trebuchet MS"/>
              </w:rPr>
              <w:t xml:space="preserve"> &lt; 0</w:t>
            </w:r>
          </w:p>
          <w:p w14:paraId="2AB78039" w14:textId="77777777" w:rsidR="002451B1" w:rsidRPr="00D03E1E" w:rsidRDefault="002451B1" w:rsidP="002451B1">
            <w:pPr>
              <w:rPr>
                <w:rFonts w:ascii="Trebuchet MS" w:hAnsi="Trebuchet MS"/>
              </w:rPr>
            </w:pPr>
            <w:r w:rsidRPr="00D03E1E">
              <w:rPr>
                <w:rFonts w:ascii="Trebuchet MS" w:hAnsi="Trebuchet MS"/>
              </w:rPr>
              <w:t>NCD1Y – NCD2Y, hvis d</w:t>
            </w:r>
            <w:r w:rsidRPr="00D03E1E">
              <w:rPr>
                <w:rFonts w:ascii="Trebuchet MS" w:hAnsi="Trebuchet MS"/>
                <w:vertAlign w:val="subscript"/>
              </w:rPr>
              <w:t>e</w:t>
            </w:r>
            <w:r w:rsidRPr="00D03E1E">
              <w:rPr>
                <w:rFonts w:ascii="Trebuchet MS" w:hAnsi="Trebuchet MS"/>
              </w:rPr>
              <w:t xml:space="preserve"> ≥ 0</w:t>
            </w:r>
          </w:p>
          <w:p w14:paraId="5CBEC812" w14:textId="77777777" w:rsidR="002451B1" w:rsidRPr="00D03E1E" w:rsidRDefault="002451B1" w:rsidP="002451B1">
            <w:pPr>
              <w:rPr>
                <w:rFonts w:ascii="Trebuchet MS" w:hAnsi="Trebuchet MS"/>
              </w:rPr>
            </w:pPr>
            <w:r w:rsidRPr="00D03E1E">
              <w:rPr>
                <w:rFonts w:ascii="Trebuchet MS" w:hAnsi="Trebuchet MS"/>
              </w:rPr>
              <w:t>d</w:t>
            </w:r>
            <w:r w:rsidRPr="00D03E1E">
              <w:rPr>
                <w:rFonts w:ascii="Trebuchet MS" w:hAnsi="Trebuchet MS"/>
                <w:vertAlign w:val="subscript"/>
              </w:rPr>
              <w:t>i</w:t>
            </w:r>
            <w:r w:rsidRPr="00D03E1E">
              <w:rPr>
                <w:rFonts w:ascii="Trebuchet MS" w:hAnsi="Trebuchet MS"/>
              </w:rPr>
              <w:t xml:space="preserve"> = NCD1Y – LCD</w:t>
            </w:r>
          </w:p>
          <w:p w14:paraId="1E0E51AD" w14:textId="77777777" w:rsidR="002451B1" w:rsidRPr="00D03E1E" w:rsidRDefault="002451B1" w:rsidP="002451B1">
            <w:pPr>
              <w:rPr>
                <w:rFonts w:ascii="Trebuchet MS" w:hAnsi="Trebuchet MS"/>
              </w:rPr>
            </w:pPr>
            <w:r w:rsidRPr="00D03E1E">
              <w:rPr>
                <w:rFonts w:ascii="Trebuchet MS" w:hAnsi="Trebuchet MS"/>
              </w:rPr>
              <w:t>ACT</w:t>
            </w:r>
            <w:r w:rsidRPr="00D03E1E">
              <w:rPr>
                <w:rFonts w:ascii="Trebuchet MS" w:hAnsi="Trebuchet MS"/>
                <w:vertAlign w:val="subscript"/>
              </w:rPr>
              <w:t xml:space="preserve">2 = </w:t>
            </w:r>
            <w:r w:rsidRPr="00D03E1E">
              <w:rPr>
                <w:rFonts w:ascii="Trebuchet MS" w:hAnsi="Trebuchet MS"/>
              </w:rPr>
              <w:t>NCD – NCD1Y, hvis d</w:t>
            </w:r>
            <w:r w:rsidRPr="00D03E1E">
              <w:rPr>
                <w:rFonts w:ascii="Trebuchet MS" w:hAnsi="Trebuchet MS"/>
                <w:vertAlign w:val="subscript"/>
              </w:rPr>
              <w:t>i</w:t>
            </w:r>
            <w:r w:rsidRPr="00D03E1E">
              <w:rPr>
                <w:rFonts w:ascii="Trebuchet MS" w:hAnsi="Trebuchet MS"/>
              </w:rPr>
              <w:t xml:space="preserve"> &lt; 0</w:t>
            </w:r>
          </w:p>
          <w:p w14:paraId="26602C58" w14:textId="77777777" w:rsidR="002451B1" w:rsidRPr="00D03E1E" w:rsidRDefault="002451B1" w:rsidP="002451B1">
            <w:pPr>
              <w:rPr>
                <w:rFonts w:ascii="Trebuchet MS" w:hAnsi="Trebuchet MS"/>
              </w:rPr>
            </w:pPr>
            <w:r w:rsidRPr="00D03E1E">
              <w:rPr>
                <w:rFonts w:ascii="Trebuchet MS" w:hAnsi="Trebuchet MS"/>
              </w:rPr>
              <w:t>NCD1Y – NCD2Y, hvis d</w:t>
            </w:r>
            <w:r w:rsidRPr="00D03E1E">
              <w:rPr>
                <w:rFonts w:ascii="Trebuchet MS" w:hAnsi="Trebuchet MS"/>
                <w:vertAlign w:val="subscript"/>
              </w:rPr>
              <w:t>i</w:t>
            </w:r>
            <w:r w:rsidRPr="00D03E1E">
              <w:rPr>
                <w:rFonts w:ascii="Trebuchet MS" w:hAnsi="Trebuchet MS"/>
              </w:rPr>
              <w:t xml:space="preserve"> ≥ 0</w:t>
            </w:r>
          </w:p>
          <w:p w14:paraId="52920548" w14:textId="77777777" w:rsidR="002451B1" w:rsidRPr="00D03E1E" w:rsidRDefault="002451B1" w:rsidP="002451B1">
            <w:pPr>
              <w:rPr>
                <w:rFonts w:ascii="Trebuchet MS" w:hAnsi="Trebuchet MS"/>
              </w:rPr>
            </w:pPr>
            <w:r w:rsidRPr="00D03E1E">
              <w:rPr>
                <w:rFonts w:ascii="Trebuchet MS" w:hAnsi="Trebuchet MS"/>
              </w:rPr>
              <w:t>F = 1+d</w:t>
            </w:r>
            <w:r w:rsidRPr="00D03E1E">
              <w:rPr>
                <w:rFonts w:ascii="Trebuchet MS" w:hAnsi="Trebuchet MS"/>
                <w:vertAlign w:val="subscript"/>
              </w:rPr>
              <w:t>e</w:t>
            </w:r>
            <w:r w:rsidRPr="00D03E1E">
              <w:rPr>
                <w:rFonts w:ascii="Trebuchet MS" w:hAnsi="Trebuchet MS"/>
              </w:rPr>
              <w:t>/ACT</w:t>
            </w:r>
            <w:r w:rsidRPr="00D03E1E">
              <w:rPr>
                <w:rFonts w:ascii="Trebuchet MS" w:hAnsi="Trebuchet MS"/>
                <w:vertAlign w:val="subscript"/>
              </w:rPr>
              <w:t>1</w:t>
            </w:r>
          </w:p>
          <w:p w14:paraId="46E188C7" w14:textId="77777777" w:rsidR="002451B1" w:rsidRPr="00D03E1E" w:rsidRDefault="002451B1" w:rsidP="002451B1">
            <w:pPr>
              <w:rPr>
                <w:rFonts w:ascii="Trebuchet MS" w:hAnsi="Trebuchet MS"/>
              </w:rPr>
            </w:pPr>
            <w:r w:rsidRPr="00D03E1E">
              <w:rPr>
                <w:rFonts w:ascii="Trebuchet MS" w:hAnsi="Trebuchet MS"/>
              </w:rPr>
              <w:t>C = Kupon</w:t>
            </w:r>
          </w:p>
          <w:p w14:paraId="55490A2A" w14:textId="77777777" w:rsidR="00D162A4" w:rsidRPr="00B442AE" w:rsidRDefault="002451B1" w:rsidP="002451B1">
            <w:pPr>
              <w:rPr>
                <w:rFonts w:ascii="Trebuchet MS" w:hAnsi="Trebuchet MS"/>
              </w:rPr>
            </w:pPr>
            <w:r w:rsidRPr="00D03E1E">
              <w:rPr>
                <w:rFonts w:ascii="Trebuchet MS" w:hAnsi="Trebuchet MS"/>
              </w:rPr>
              <w:t>N = Antal hele år fra NCD til udløb på obligationen</w:t>
            </w:r>
          </w:p>
        </w:tc>
      </w:tr>
    </w:tbl>
    <w:p w14:paraId="24DB721D" w14:textId="77777777" w:rsidR="00AE73CF" w:rsidRPr="00B442AE" w:rsidRDefault="00AE73CF" w:rsidP="00AE73CF">
      <w:pPr>
        <w:rPr>
          <w:rFonts w:ascii="Trebuchet MS" w:hAnsi="Trebuchet MS"/>
          <w:sz w:val="28"/>
          <w:szCs w:val="28"/>
        </w:rPr>
      </w:pPr>
    </w:p>
    <w:p w14:paraId="11B5854D" w14:textId="77777777" w:rsidR="007A69FE" w:rsidRDefault="007A69FE">
      <w:pPr>
        <w:rPr>
          <w:rFonts w:ascii="Trebuchet MS" w:hAnsi="Trebuchet MS"/>
          <w:sz w:val="28"/>
          <w:szCs w:val="28"/>
        </w:rPr>
      </w:pPr>
    </w:p>
    <w:p w14:paraId="7BC78860" w14:textId="77777777" w:rsidR="007A69FE" w:rsidRDefault="007A69FE" w:rsidP="007A69FE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Formler til kapitel 4</w:t>
      </w:r>
      <w:r w:rsidR="00766E04">
        <w:rPr>
          <w:rFonts w:ascii="Trebuchet MS" w:hAnsi="Trebuchet MS"/>
          <w:sz w:val="28"/>
          <w:szCs w:val="28"/>
        </w:rPr>
        <w:t xml:space="preserve"> – </w:t>
      </w:r>
      <w:r w:rsidR="002451B1">
        <w:rPr>
          <w:rFonts w:ascii="Trebuchet MS" w:hAnsi="Trebuchet MS"/>
          <w:sz w:val="28"/>
          <w:szCs w:val="28"/>
        </w:rPr>
        <w:t>FX-forwards og FX-</w:t>
      </w:r>
      <w:proofErr w:type="spellStart"/>
      <w:r w:rsidR="002451B1">
        <w:rPr>
          <w:rFonts w:ascii="Trebuchet MS" w:hAnsi="Trebuchet MS"/>
          <w:sz w:val="28"/>
          <w:szCs w:val="28"/>
        </w:rPr>
        <w:t>swaps</w:t>
      </w:r>
      <w:proofErr w:type="spellEnd"/>
    </w:p>
    <w:tbl>
      <w:tblPr>
        <w:tblStyle w:val="Tabel-Gitter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6520"/>
        <w:gridCol w:w="4961"/>
      </w:tblGrid>
      <w:tr w:rsidR="007A69FE" w14:paraId="20DC6C56" w14:textId="77777777" w:rsidTr="00766E04">
        <w:tc>
          <w:tcPr>
            <w:tcW w:w="959" w:type="dxa"/>
            <w:shd w:val="clear" w:color="auto" w:fill="365F91" w:themeFill="accent1" w:themeFillShade="BF"/>
          </w:tcPr>
          <w:p w14:paraId="30C7CDED" w14:textId="77777777" w:rsidR="007A69FE" w:rsidRPr="00A4631E" w:rsidRDefault="007A69FE" w:rsidP="00303B6C">
            <w:pPr>
              <w:rPr>
                <w:rFonts w:ascii="Trebuchet MS" w:hAnsi="Trebuchet MS"/>
                <w:b/>
                <w:color w:val="FFFFFF" w:themeColor="background1"/>
              </w:rPr>
            </w:pPr>
            <w:proofErr w:type="spellStart"/>
            <w:r w:rsidRPr="00A4631E">
              <w:rPr>
                <w:rFonts w:ascii="Trebuchet MS" w:hAnsi="Trebuchet MS"/>
                <w:b/>
                <w:color w:val="FFFFFF" w:themeColor="background1"/>
              </w:rPr>
              <w:t>Nr</w:t>
            </w:r>
            <w:proofErr w:type="spellEnd"/>
          </w:p>
        </w:tc>
        <w:tc>
          <w:tcPr>
            <w:tcW w:w="2410" w:type="dxa"/>
            <w:shd w:val="clear" w:color="auto" w:fill="365F91" w:themeFill="accent1" w:themeFillShade="BF"/>
          </w:tcPr>
          <w:p w14:paraId="7C33CB18" w14:textId="77777777" w:rsidR="007A69FE" w:rsidRPr="00A4631E" w:rsidRDefault="007A69FE" w:rsidP="00303B6C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Nøgletal</w:t>
            </w:r>
          </w:p>
        </w:tc>
        <w:tc>
          <w:tcPr>
            <w:tcW w:w="6520" w:type="dxa"/>
            <w:shd w:val="clear" w:color="auto" w:fill="365F91" w:themeFill="accent1" w:themeFillShade="BF"/>
          </w:tcPr>
          <w:p w14:paraId="6A035B4A" w14:textId="77777777" w:rsidR="007A69FE" w:rsidRPr="00A4631E" w:rsidRDefault="007A69FE" w:rsidP="00303B6C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Formel</w:t>
            </w:r>
          </w:p>
        </w:tc>
        <w:tc>
          <w:tcPr>
            <w:tcW w:w="4961" w:type="dxa"/>
            <w:shd w:val="clear" w:color="auto" w:fill="365F91" w:themeFill="accent1" w:themeFillShade="BF"/>
          </w:tcPr>
          <w:p w14:paraId="1DD22497" w14:textId="77777777" w:rsidR="007A69FE" w:rsidRPr="00A4631E" w:rsidRDefault="007A69FE" w:rsidP="00303B6C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Parametre</w:t>
            </w:r>
          </w:p>
          <w:p w14:paraId="21D26E41" w14:textId="77777777" w:rsidR="007A69FE" w:rsidRPr="00A4631E" w:rsidRDefault="007A69FE" w:rsidP="00303B6C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7A69FE" w14:paraId="59B494BF" w14:textId="77777777" w:rsidTr="00766E04">
        <w:tc>
          <w:tcPr>
            <w:tcW w:w="959" w:type="dxa"/>
          </w:tcPr>
          <w:p w14:paraId="4334E5FA" w14:textId="77777777" w:rsidR="007A69FE" w:rsidRPr="00B442AE" w:rsidRDefault="007A69FE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4.1</w:t>
            </w:r>
          </w:p>
        </w:tc>
        <w:tc>
          <w:tcPr>
            <w:tcW w:w="2410" w:type="dxa"/>
          </w:tcPr>
          <w:p w14:paraId="5F676D47" w14:textId="77777777" w:rsidR="007A69FE" w:rsidRPr="00B442AE" w:rsidRDefault="002451B1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Terminskurs</w:t>
            </w:r>
          </w:p>
        </w:tc>
        <w:tc>
          <w:tcPr>
            <w:tcW w:w="6520" w:type="dxa"/>
          </w:tcPr>
          <w:p w14:paraId="1DD8253F" w14:textId="77777777" w:rsidR="007A69FE" w:rsidRPr="002451B1" w:rsidRDefault="002451B1" w:rsidP="00303B6C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Terminskurs=Spotkurs±</m:t>
                </m:r>
                <m:r>
                  <w:rPr>
                    <w:rFonts w:ascii="Cambria Math" w:eastAsiaTheme="minorEastAsia" w:hAnsi="Cambria Math"/>
                  </w:rPr>
                  <m:t>terminstillæg/fradrag</m:t>
                </m:r>
              </m:oMath>
            </m:oMathPara>
          </w:p>
        </w:tc>
        <w:tc>
          <w:tcPr>
            <w:tcW w:w="4961" w:type="dxa"/>
          </w:tcPr>
          <w:p w14:paraId="08199D4F" w14:textId="77777777" w:rsidR="007A69FE" w:rsidRPr="00B442AE" w:rsidRDefault="007A69FE" w:rsidP="00303B6C">
            <w:pPr>
              <w:rPr>
                <w:rFonts w:ascii="Trebuchet MS" w:hAnsi="Trebuchet MS"/>
              </w:rPr>
            </w:pPr>
          </w:p>
        </w:tc>
      </w:tr>
      <w:tr w:rsidR="007A69FE" w14:paraId="70360138" w14:textId="77777777" w:rsidTr="00766E04">
        <w:tc>
          <w:tcPr>
            <w:tcW w:w="959" w:type="dxa"/>
          </w:tcPr>
          <w:p w14:paraId="7FBB544D" w14:textId="77777777" w:rsidR="007A69FE" w:rsidRPr="00B442AE" w:rsidRDefault="007A69FE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4.2</w:t>
            </w:r>
          </w:p>
        </w:tc>
        <w:tc>
          <w:tcPr>
            <w:tcW w:w="2410" w:type="dxa"/>
          </w:tcPr>
          <w:p w14:paraId="509E03E9" w14:textId="77777777" w:rsidR="007A69FE" w:rsidRPr="00B442AE" w:rsidRDefault="00D03E1E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Terminskurs</w:t>
            </w:r>
          </w:p>
        </w:tc>
        <w:tc>
          <w:tcPr>
            <w:tcW w:w="6520" w:type="dxa"/>
          </w:tcPr>
          <w:p w14:paraId="5908D7E3" w14:textId="77777777" w:rsidR="00D03E1E" w:rsidRDefault="00D03E1E" w:rsidP="00D03E1E">
            <w:p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Terminskurs=spotkurs∙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Dage i Forwardperiode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Dage pr år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Dage i Forwardperiode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Dage pr år</m:t>
                      </m:r>
                    </m:den>
                  </m:f>
                </m:den>
              </m:f>
            </m:oMath>
            <w:r>
              <w:rPr>
                <w:rFonts w:eastAsiaTheme="minorEastAsia"/>
              </w:rPr>
              <w:t xml:space="preserve"> </w:t>
            </w:r>
          </w:p>
          <w:p w14:paraId="434EFBED" w14:textId="77777777" w:rsidR="007A69FE" w:rsidRPr="00DB6B3F" w:rsidRDefault="007A69FE" w:rsidP="00303B6C">
            <w:pPr>
              <w:rPr>
                <w:rFonts w:ascii="Trebuchet MS" w:hAnsi="Trebuchet MS"/>
              </w:rPr>
            </w:pPr>
          </w:p>
        </w:tc>
        <w:tc>
          <w:tcPr>
            <w:tcW w:w="4961" w:type="dxa"/>
          </w:tcPr>
          <w:p w14:paraId="4823927B" w14:textId="77777777" w:rsidR="00D03E1E" w:rsidRPr="00D03E1E" w:rsidRDefault="00D03E1E" w:rsidP="00D03E1E">
            <w:pPr>
              <w:rPr>
                <w:rFonts w:ascii="Trebuchet MS" w:eastAsiaTheme="minorEastAsia" w:hAnsi="Trebuchet MS"/>
              </w:rPr>
            </w:pPr>
            <w:proofErr w:type="spellStart"/>
            <w:r w:rsidRPr="00D03E1E">
              <w:rPr>
                <w:rFonts w:ascii="Trebuchet MS" w:eastAsiaTheme="minorEastAsia" w:hAnsi="Trebuchet MS"/>
              </w:rPr>
              <w:t>r</w:t>
            </w:r>
            <w:r w:rsidRPr="00D03E1E">
              <w:rPr>
                <w:rFonts w:ascii="Trebuchet MS" w:eastAsiaTheme="minorEastAsia" w:hAnsi="Trebuchet MS"/>
                <w:vertAlign w:val="subscript"/>
              </w:rPr>
              <w:t>K</w:t>
            </w:r>
            <w:proofErr w:type="spellEnd"/>
            <w:r w:rsidRPr="00D03E1E">
              <w:rPr>
                <w:rFonts w:ascii="Trebuchet MS" w:eastAsiaTheme="minorEastAsia" w:hAnsi="Trebuchet MS"/>
              </w:rPr>
              <w:t xml:space="preserve"> = renten på kvoteringsvalutaen</w:t>
            </w:r>
          </w:p>
          <w:p w14:paraId="17B75B4B" w14:textId="77777777" w:rsidR="007A69FE" w:rsidRPr="00D03E1E" w:rsidRDefault="00D03E1E" w:rsidP="00D03E1E">
            <w:pPr>
              <w:rPr>
                <w:rFonts w:ascii="Trebuchet MS" w:hAnsi="Trebuchet MS"/>
              </w:rPr>
            </w:pPr>
            <w:proofErr w:type="spellStart"/>
            <w:r w:rsidRPr="00D03E1E">
              <w:rPr>
                <w:rFonts w:ascii="Trebuchet MS" w:eastAsiaTheme="minorEastAsia" w:hAnsi="Trebuchet MS"/>
              </w:rPr>
              <w:t>r</w:t>
            </w:r>
            <w:r w:rsidRPr="00D03E1E">
              <w:rPr>
                <w:rFonts w:ascii="Trebuchet MS" w:eastAsiaTheme="minorEastAsia" w:hAnsi="Trebuchet MS"/>
                <w:vertAlign w:val="subscript"/>
              </w:rPr>
              <w:t>B</w:t>
            </w:r>
            <w:proofErr w:type="spellEnd"/>
            <w:r w:rsidRPr="00D03E1E">
              <w:rPr>
                <w:rFonts w:ascii="Trebuchet MS" w:eastAsiaTheme="minorEastAsia" w:hAnsi="Trebuchet MS"/>
              </w:rPr>
              <w:t xml:space="preserve"> = renten på basisvalutaen</w:t>
            </w:r>
          </w:p>
        </w:tc>
      </w:tr>
    </w:tbl>
    <w:p w14:paraId="129D407D" w14:textId="77777777" w:rsidR="002451B1" w:rsidRDefault="002451B1" w:rsidP="007550F6">
      <w:pPr>
        <w:rPr>
          <w:rFonts w:ascii="Trebuchet MS" w:hAnsi="Trebuchet MS"/>
          <w:sz w:val="28"/>
          <w:szCs w:val="28"/>
        </w:rPr>
      </w:pPr>
    </w:p>
    <w:p w14:paraId="35BFAA3E" w14:textId="77777777" w:rsidR="002451B1" w:rsidRDefault="002451B1" w:rsidP="007550F6">
      <w:pPr>
        <w:rPr>
          <w:rFonts w:ascii="Trebuchet MS" w:hAnsi="Trebuchet MS"/>
          <w:sz w:val="28"/>
          <w:szCs w:val="28"/>
        </w:rPr>
      </w:pPr>
    </w:p>
    <w:p w14:paraId="14F2D428" w14:textId="117A83A4" w:rsidR="007550F6" w:rsidRDefault="007550F6" w:rsidP="007550F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Formler til kapitel 5 – </w:t>
      </w:r>
      <w:proofErr w:type="spellStart"/>
      <w:r w:rsidR="000E139C">
        <w:rPr>
          <w:rFonts w:ascii="Trebuchet MS" w:hAnsi="Trebuchet MS"/>
          <w:sz w:val="28"/>
          <w:szCs w:val="28"/>
        </w:rPr>
        <w:t>Repo’er</w:t>
      </w:r>
      <w:proofErr w:type="spellEnd"/>
    </w:p>
    <w:tbl>
      <w:tblPr>
        <w:tblStyle w:val="Tabel-Gitter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6520"/>
        <w:gridCol w:w="4961"/>
      </w:tblGrid>
      <w:tr w:rsidR="007550F6" w14:paraId="0855B1CC" w14:textId="77777777" w:rsidTr="00303B6C">
        <w:tc>
          <w:tcPr>
            <w:tcW w:w="959" w:type="dxa"/>
            <w:shd w:val="clear" w:color="auto" w:fill="365F91" w:themeFill="accent1" w:themeFillShade="BF"/>
          </w:tcPr>
          <w:p w14:paraId="42C1CEE2" w14:textId="77777777" w:rsidR="007550F6" w:rsidRPr="00A4631E" w:rsidRDefault="007550F6" w:rsidP="00303B6C">
            <w:pPr>
              <w:rPr>
                <w:rFonts w:ascii="Trebuchet MS" w:hAnsi="Trebuchet MS"/>
                <w:b/>
                <w:color w:val="FFFFFF" w:themeColor="background1"/>
              </w:rPr>
            </w:pPr>
            <w:proofErr w:type="spellStart"/>
            <w:r w:rsidRPr="00A4631E">
              <w:rPr>
                <w:rFonts w:ascii="Trebuchet MS" w:hAnsi="Trebuchet MS"/>
                <w:b/>
                <w:color w:val="FFFFFF" w:themeColor="background1"/>
              </w:rPr>
              <w:t>Nr</w:t>
            </w:r>
            <w:proofErr w:type="spellEnd"/>
          </w:p>
        </w:tc>
        <w:tc>
          <w:tcPr>
            <w:tcW w:w="2410" w:type="dxa"/>
            <w:shd w:val="clear" w:color="auto" w:fill="365F91" w:themeFill="accent1" w:themeFillShade="BF"/>
          </w:tcPr>
          <w:p w14:paraId="202A9177" w14:textId="77777777" w:rsidR="007550F6" w:rsidRPr="00A4631E" w:rsidRDefault="007550F6" w:rsidP="00303B6C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Nøgletal</w:t>
            </w:r>
          </w:p>
        </w:tc>
        <w:tc>
          <w:tcPr>
            <w:tcW w:w="6520" w:type="dxa"/>
            <w:shd w:val="clear" w:color="auto" w:fill="365F91" w:themeFill="accent1" w:themeFillShade="BF"/>
          </w:tcPr>
          <w:p w14:paraId="1C1B4226" w14:textId="77777777" w:rsidR="007550F6" w:rsidRPr="00A4631E" w:rsidRDefault="007550F6" w:rsidP="00303B6C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Formel</w:t>
            </w:r>
          </w:p>
        </w:tc>
        <w:tc>
          <w:tcPr>
            <w:tcW w:w="4961" w:type="dxa"/>
            <w:shd w:val="clear" w:color="auto" w:fill="365F91" w:themeFill="accent1" w:themeFillShade="BF"/>
          </w:tcPr>
          <w:p w14:paraId="5CC55CF5" w14:textId="77777777" w:rsidR="007550F6" w:rsidRPr="00A4631E" w:rsidRDefault="007550F6" w:rsidP="00303B6C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Parametre</w:t>
            </w:r>
          </w:p>
          <w:p w14:paraId="1A8C02D7" w14:textId="77777777" w:rsidR="007550F6" w:rsidRPr="00A4631E" w:rsidRDefault="007550F6" w:rsidP="00303B6C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7550F6" w14:paraId="73A245D8" w14:textId="77777777" w:rsidTr="00303B6C">
        <w:tc>
          <w:tcPr>
            <w:tcW w:w="959" w:type="dxa"/>
          </w:tcPr>
          <w:p w14:paraId="5A92A1B8" w14:textId="77777777" w:rsidR="007550F6" w:rsidRPr="00B442AE" w:rsidRDefault="007550F6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5.1</w:t>
            </w:r>
          </w:p>
        </w:tc>
        <w:tc>
          <w:tcPr>
            <w:tcW w:w="2410" w:type="dxa"/>
          </w:tcPr>
          <w:p w14:paraId="4652FC0A" w14:textId="77777777" w:rsidR="007550F6" w:rsidRPr="00B442AE" w:rsidRDefault="00D03E1E" w:rsidP="00303B6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Belåningsværdi, </w:t>
            </w:r>
            <w:proofErr w:type="spellStart"/>
            <w:r>
              <w:rPr>
                <w:rFonts w:ascii="Trebuchet MS" w:hAnsi="Trebuchet MS"/>
              </w:rPr>
              <w:t>repo</w:t>
            </w:r>
            <w:proofErr w:type="spellEnd"/>
          </w:p>
        </w:tc>
        <w:tc>
          <w:tcPr>
            <w:tcW w:w="6520" w:type="dxa"/>
          </w:tcPr>
          <w:p w14:paraId="789BF08F" w14:textId="77777777" w:rsidR="007550F6" w:rsidRPr="007550F6" w:rsidRDefault="00D03E1E" w:rsidP="00303B6C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Belåningsværdi=Nominel værdi 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Dirty Price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∙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r>
                      <w:rPr>
                        <w:rFonts w:ascii="Cambria Math" w:hAnsi="Cambria Math"/>
                      </w:rPr>
                      <m:t>haircut</m:t>
                    </m:r>
                  </m:e>
                </m:d>
              </m:oMath>
            </m:oMathPara>
          </w:p>
        </w:tc>
        <w:tc>
          <w:tcPr>
            <w:tcW w:w="4961" w:type="dxa"/>
          </w:tcPr>
          <w:p w14:paraId="1168917E" w14:textId="77777777" w:rsidR="007550F6" w:rsidRPr="00B442AE" w:rsidRDefault="007550F6" w:rsidP="00303B6C">
            <w:pPr>
              <w:rPr>
                <w:rFonts w:ascii="Trebuchet MS" w:hAnsi="Trebuchet MS"/>
              </w:rPr>
            </w:pPr>
          </w:p>
        </w:tc>
      </w:tr>
    </w:tbl>
    <w:p w14:paraId="335E5CB7" w14:textId="77777777" w:rsidR="00AE73CF" w:rsidRDefault="00AE73CF" w:rsidP="00B442AE">
      <w:pPr>
        <w:rPr>
          <w:rFonts w:ascii="Trebuchet MS" w:hAnsi="Trebuchet MS"/>
          <w:sz w:val="28"/>
          <w:szCs w:val="28"/>
        </w:rPr>
      </w:pPr>
    </w:p>
    <w:p w14:paraId="4617AC07" w14:textId="77777777" w:rsidR="00E74FD9" w:rsidRDefault="00E74FD9" w:rsidP="00B442AE">
      <w:pPr>
        <w:rPr>
          <w:rFonts w:ascii="Trebuchet MS" w:hAnsi="Trebuchet MS"/>
          <w:sz w:val="28"/>
          <w:szCs w:val="28"/>
        </w:rPr>
      </w:pPr>
    </w:p>
    <w:p w14:paraId="152F5054" w14:textId="77777777" w:rsidR="00E74FD9" w:rsidRDefault="00E74FD9" w:rsidP="00E74FD9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lastRenderedPageBreak/>
        <w:t xml:space="preserve">Formler til kapitel 6 – </w:t>
      </w:r>
      <w:proofErr w:type="spellStart"/>
      <w:r>
        <w:rPr>
          <w:rFonts w:ascii="Trebuchet MS" w:hAnsi="Trebuchet MS"/>
          <w:sz w:val="28"/>
          <w:szCs w:val="28"/>
        </w:rPr>
        <w:t>S</w:t>
      </w:r>
      <w:r w:rsidR="00D03E1E">
        <w:rPr>
          <w:rFonts w:ascii="Trebuchet MS" w:hAnsi="Trebuchet MS"/>
          <w:sz w:val="28"/>
          <w:szCs w:val="28"/>
        </w:rPr>
        <w:t>waps</w:t>
      </w:r>
      <w:proofErr w:type="spellEnd"/>
    </w:p>
    <w:tbl>
      <w:tblPr>
        <w:tblStyle w:val="Tabel-Gitter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6520"/>
        <w:gridCol w:w="4961"/>
      </w:tblGrid>
      <w:tr w:rsidR="00E74FD9" w14:paraId="020AC8A3" w14:textId="77777777" w:rsidTr="00E74FD9">
        <w:tc>
          <w:tcPr>
            <w:tcW w:w="959" w:type="dxa"/>
            <w:shd w:val="clear" w:color="auto" w:fill="365F91" w:themeFill="accent1" w:themeFillShade="BF"/>
          </w:tcPr>
          <w:p w14:paraId="53295A71" w14:textId="77777777" w:rsidR="00E74FD9" w:rsidRPr="00A4631E" w:rsidRDefault="00E74FD9" w:rsidP="00E74FD9">
            <w:pPr>
              <w:rPr>
                <w:rFonts w:ascii="Trebuchet MS" w:hAnsi="Trebuchet MS"/>
                <w:b/>
                <w:color w:val="FFFFFF" w:themeColor="background1"/>
              </w:rPr>
            </w:pPr>
            <w:proofErr w:type="spellStart"/>
            <w:r w:rsidRPr="00A4631E">
              <w:rPr>
                <w:rFonts w:ascii="Trebuchet MS" w:hAnsi="Trebuchet MS"/>
                <w:b/>
                <w:color w:val="FFFFFF" w:themeColor="background1"/>
              </w:rPr>
              <w:t>Nr</w:t>
            </w:r>
            <w:proofErr w:type="spellEnd"/>
          </w:p>
        </w:tc>
        <w:tc>
          <w:tcPr>
            <w:tcW w:w="2410" w:type="dxa"/>
            <w:shd w:val="clear" w:color="auto" w:fill="365F91" w:themeFill="accent1" w:themeFillShade="BF"/>
          </w:tcPr>
          <w:p w14:paraId="747F762B" w14:textId="77777777" w:rsidR="00E74FD9" w:rsidRPr="00A4631E" w:rsidRDefault="00E74FD9" w:rsidP="00E74FD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Nøgletal</w:t>
            </w:r>
          </w:p>
        </w:tc>
        <w:tc>
          <w:tcPr>
            <w:tcW w:w="6520" w:type="dxa"/>
            <w:shd w:val="clear" w:color="auto" w:fill="365F91" w:themeFill="accent1" w:themeFillShade="BF"/>
          </w:tcPr>
          <w:p w14:paraId="58E536A5" w14:textId="77777777" w:rsidR="00E74FD9" w:rsidRPr="00A4631E" w:rsidRDefault="00E74FD9" w:rsidP="00E74FD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Formel</w:t>
            </w:r>
          </w:p>
        </w:tc>
        <w:tc>
          <w:tcPr>
            <w:tcW w:w="4961" w:type="dxa"/>
            <w:shd w:val="clear" w:color="auto" w:fill="365F91" w:themeFill="accent1" w:themeFillShade="BF"/>
          </w:tcPr>
          <w:p w14:paraId="6C6E4EDA" w14:textId="77777777" w:rsidR="00E74FD9" w:rsidRPr="00A4631E" w:rsidRDefault="00E74FD9" w:rsidP="00E74FD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Parametre</w:t>
            </w:r>
          </w:p>
          <w:p w14:paraId="5ED3E526" w14:textId="77777777" w:rsidR="00E74FD9" w:rsidRPr="00A4631E" w:rsidRDefault="00E74FD9" w:rsidP="00E74FD9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E74FD9" w14:paraId="775ACB51" w14:textId="77777777" w:rsidTr="00E74FD9">
        <w:tc>
          <w:tcPr>
            <w:tcW w:w="959" w:type="dxa"/>
          </w:tcPr>
          <w:p w14:paraId="72BFC2EB" w14:textId="77777777" w:rsidR="00E74FD9" w:rsidRPr="00B442AE" w:rsidRDefault="00E74FD9" w:rsidP="00E74FD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6.1</w:t>
            </w:r>
          </w:p>
        </w:tc>
        <w:tc>
          <w:tcPr>
            <w:tcW w:w="2410" w:type="dxa"/>
          </w:tcPr>
          <w:p w14:paraId="41A5A9EF" w14:textId="77777777" w:rsidR="00E74FD9" w:rsidRPr="00B442AE" w:rsidRDefault="00D03E1E" w:rsidP="00E74FD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Markedsværdi af swap</w:t>
            </w:r>
          </w:p>
        </w:tc>
        <w:tc>
          <w:tcPr>
            <w:tcW w:w="6520" w:type="dxa"/>
          </w:tcPr>
          <w:p w14:paraId="0B750A46" w14:textId="77777777" w:rsidR="00E74FD9" w:rsidRPr="00DB6B3F" w:rsidRDefault="00D03E1E" w:rsidP="00E74FD9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Markedsværdi af swap= 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OIS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4961" w:type="dxa"/>
          </w:tcPr>
          <w:p w14:paraId="2417C7BE" w14:textId="77777777" w:rsidR="00D03E1E" w:rsidRPr="00D03E1E" w:rsidRDefault="00000000" w:rsidP="00E74FD9">
            <w:pPr>
              <w:rPr>
                <w:rFonts w:ascii="Trebuchet MS" w:eastAsiaTheme="minorEastAsia" w:hAnsi="Trebuchet M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DF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</w:rPr>
                    <m:t>OIS</m:t>
                  </m:r>
                </m:sup>
              </m:sSubSup>
            </m:oMath>
            <w:r w:rsidR="00D03E1E" w:rsidRPr="00D03E1E">
              <w:rPr>
                <w:rFonts w:ascii="Trebuchet MS" w:eastAsiaTheme="minorEastAsia" w:hAnsi="Trebuchet MS"/>
              </w:rPr>
              <w:t xml:space="preserve"> = diskonteringsfaktoren fundet på baggrund af OIS-renter (eller CITA-renter) til tidspunkt j</w:t>
            </w:r>
          </w:p>
          <w:p w14:paraId="3F569339" w14:textId="77777777" w:rsidR="00E74FD9" w:rsidRPr="00D03E1E" w:rsidRDefault="00D03E1E" w:rsidP="00E74FD9">
            <w:pPr>
              <w:rPr>
                <w:rFonts w:ascii="Trebuchet MS" w:hAnsi="Trebuchet MS"/>
              </w:rPr>
            </w:pPr>
            <w:proofErr w:type="spellStart"/>
            <w:r w:rsidRPr="00D03E1E">
              <w:rPr>
                <w:rFonts w:ascii="Trebuchet MS" w:eastAsiaTheme="minorEastAsia" w:hAnsi="Trebuchet MS"/>
              </w:rPr>
              <w:t>c</w:t>
            </w:r>
            <w:r w:rsidRPr="00D03E1E">
              <w:rPr>
                <w:rFonts w:ascii="Trebuchet MS" w:eastAsiaTheme="minorEastAsia" w:hAnsi="Trebuchet MS"/>
                <w:vertAlign w:val="subscript"/>
              </w:rPr>
              <w:t>j</w:t>
            </w:r>
            <w:proofErr w:type="spellEnd"/>
            <w:r w:rsidRPr="00D03E1E">
              <w:rPr>
                <w:rFonts w:ascii="Trebuchet MS" w:eastAsiaTheme="minorEastAsia" w:hAnsi="Trebuchet MS"/>
              </w:rPr>
              <w:t xml:space="preserve"> = betalingen til tidspunkt j</w:t>
            </w:r>
          </w:p>
        </w:tc>
      </w:tr>
      <w:tr w:rsidR="00D03E1E" w14:paraId="490B2765" w14:textId="77777777" w:rsidTr="00E74FD9">
        <w:tc>
          <w:tcPr>
            <w:tcW w:w="959" w:type="dxa"/>
          </w:tcPr>
          <w:p w14:paraId="7136EBEB" w14:textId="77777777" w:rsidR="00D03E1E" w:rsidRDefault="00D03E1E" w:rsidP="00E74FD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6.2</w:t>
            </w:r>
          </w:p>
        </w:tc>
        <w:tc>
          <w:tcPr>
            <w:tcW w:w="2410" w:type="dxa"/>
          </w:tcPr>
          <w:p w14:paraId="63057C32" w14:textId="77777777" w:rsidR="00D03E1E" w:rsidRPr="00B442AE" w:rsidRDefault="00D03E1E" w:rsidP="00E74FD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Diskonteringsfaktor</w:t>
            </w:r>
          </w:p>
        </w:tc>
        <w:tc>
          <w:tcPr>
            <w:tcW w:w="6520" w:type="dxa"/>
          </w:tcPr>
          <w:p w14:paraId="647A84AB" w14:textId="77777777" w:rsidR="00D03E1E" w:rsidRPr="00D03E1E" w:rsidRDefault="00000000" w:rsidP="00E74FD9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DF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OIS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1-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OIS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∙ </m:t>
                    </m:r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n-1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∙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DF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OIS</m:t>
                            </m:r>
                          </m:sup>
                        </m:sSubSup>
                      </m:e>
                    </m:nary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OIS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961" w:type="dxa"/>
          </w:tcPr>
          <w:p w14:paraId="4B4093A6" w14:textId="77777777" w:rsidR="00AC2A9B" w:rsidRPr="00AC2A9B" w:rsidRDefault="00000000" w:rsidP="00E74FD9">
            <w:pPr>
              <w:rPr>
                <w:rFonts w:ascii="Trebuchet MS" w:eastAsiaTheme="minorEastAsia" w:hAnsi="Trebuchet M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DF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</w:rPr>
                    <m:t>OIS</m:t>
                  </m:r>
                </m:sup>
              </m:sSubSup>
            </m:oMath>
            <w:r w:rsidR="00AC2A9B" w:rsidRPr="00AC2A9B">
              <w:rPr>
                <w:rFonts w:ascii="Trebuchet MS" w:eastAsiaTheme="minorEastAsia" w:hAnsi="Trebuchet MS"/>
              </w:rPr>
              <w:t xml:space="preserve"> = diskonteringsfaktoren fundet på baggrund af OIS-renter (eller CITA-renter) til tidspunkt j</w:t>
            </w:r>
          </w:p>
          <w:p w14:paraId="076D26FE" w14:textId="77777777" w:rsidR="00AC2A9B" w:rsidRPr="00AC2A9B" w:rsidRDefault="00AC2A9B" w:rsidP="00E74FD9">
            <w:pPr>
              <w:rPr>
                <w:rFonts w:ascii="Trebuchet MS" w:eastAsiaTheme="minorEastAsia" w:hAnsi="Trebuchet MS"/>
              </w:rPr>
            </w:pPr>
            <w:proofErr w:type="spellStart"/>
            <w:r w:rsidRPr="00AC2A9B">
              <w:rPr>
                <w:rFonts w:ascii="Trebuchet MS" w:eastAsiaTheme="minorEastAsia" w:hAnsi="Trebuchet MS"/>
              </w:rPr>
              <w:t>OIS</w:t>
            </w:r>
            <w:r w:rsidRPr="00AC2A9B">
              <w:rPr>
                <w:rFonts w:ascii="Trebuchet MS" w:eastAsiaTheme="minorEastAsia" w:hAnsi="Trebuchet MS"/>
                <w:vertAlign w:val="subscript"/>
              </w:rPr>
              <w:t>n</w:t>
            </w:r>
            <w:proofErr w:type="spellEnd"/>
            <w:r w:rsidRPr="00AC2A9B">
              <w:rPr>
                <w:rFonts w:ascii="Trebuchet MS" w:eastAsiaTheme="minorEastAsia" w:hAnsi="Trebuchet MS"/>
              </w:rPr>
              <w:t xml:space="preserve"> = OIS-renten til tidspunkt n</w:t>
            </w:r>
          </w:p>
          <w:p w14:paraId="017D9008" w14:textId="77777777" w:rsidR="00D03E1E" w:rsidRPr="00AC2A9B" w:rsidRDefault="00D03E1E" w:rsidP="00E74FD9">
            <w:pPr>
              <w:rPr>
                <w:rFonts w:ascii="Trebuchet MS" w:hAnsi="Trebuchet MS"/>
              </w:rPr>
            </w:pPr>
            <w:proofErr w:type="spellStart"/>
            <w:r w:rsidRPr="00AC2A9B">
              <w:rPr>
                <w:rFonts w:ascii="Trebuchet MS" w:eastAsiaTheme="minorEastAsia" w:hAnsi="Trebuchet MS"/>
              </w:rPr>
              <w:t>A</w:t>
            </w:r>
            <w:r w:rsidRPr="00AC2A9B">
              <w:rPr>
                <w:rFonts w:ascii="Trebuchet MS" w:eastAsiaTheme="minorEastAsia" w:hAnsi="Trebuchet MS"/>
                <w:vertAlign w:val="subscript"/>
              </w:rPr>
              <w:t>j</w:t>
            </w:r>
            <w:proofErr w:type="spellEnd"/>
            <w:r w:rsidR="00AC2A9B" w:rsidRPr="00AC2A9B">
              <w:rPr>
                <w:rFonts w:ascii="Trebuchet MS" w:eastAsiaTheme="minorEastAsia" w:hAnsi="Trebuchet MS"/>
              </w:rPr>
              <w:t xml:space="preserve"> =</w:t>
            </w:r>
            <w:r w:rsidRPr="00AC2A9B">
              <w:rPr>
                <w:rFonts w:ascii="Trebuchet MS" w:eastAsiaTheme="minorEastAsia" w:hAnsi="Trebuchet MS"/>
              </w:rPr>
              <w:t xml:space="preserve"> den enkelte </w:t>
            </w:r>
            <w:proofErr w:type="spellStart"/>
            <w:r w:rsidRPr="00AC2A9B">
              <w:rPr>
                <w:rFonts w:ascii="Trebuchet MS" w:eastAsiaTheme="minorEastAsia" w:hAnsi="Trebuchet MS"/>
              </w:rPr>
              <w:t>dagebrøk</w:t>
            </w:r>
            <w:proofErr w:type="spellEnd"/>
          </w:p>
        </w:tc>
      </w:tr>
      <w:tr w:rsidR="00D03E1E" w14:paraId="5182C5A9" w14:textId="77777777" w:rsidTr="00E74FD9">
        <w:tc>
          <w:tcPr>
            <w:tcW w:w="959" w:type="dxa"/>
          </w:tcPr>
          <w:p w14:paraId="4BF33924" w14:textId="77777777" w:rsidR="00D03E1E" w:rsidRDefault="00D03E1E" w:rsidP="00E74FD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6.3</w:t>
            </w:r>
          </w:p>
        </w:tc>
        <w:tc>
          <w:tcPr>
            <w:tcW w:w="2410" w:type="dxa"/>
          </w:tcPr>
          <w:p w14:paraId="4CE3EB26" w14:textId="77777777" w:rsidR="00D03E1E" w:rsidRPr="00B442AE" w:rsidRDefault="00AC2A9B" w:rsidP="00E74FD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Kronevarighed</w:t>
            </w:r>
          </w:p>
        </w:tc>
        <w:tc>
          <w:tcPr>
            <w:tcW w:w="6520" w:type="dxa"/>
          </w:tcPr>
          <w:p w14:paraId="5EC0FF2C" w14:textId="77777777" w:rsidR="00D03E1E" w:rsidRPr="00AC2A9B" w:rsidRDefault="00AC2A9B" w:rsidP="00E74FD9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d=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hAnsi="Cambria Math"/>
                          </w:rPr>
                          <m:t xml:space="preserve">t∙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∙(1+r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-t</m:t>
                            </m:r>
                          </m:sup>
                        </m:sSup>
                      </m:e>
                    </m:nary>
                  </m:num>
                  <m:den>
                    <m:r>
                      <w:rPr>
                        <w:rFonts w:ascii="Cambria Math" w:hAnsi="Cambria Math"/>
                      </w:rPr>
                      <m:t>100∙(1+r)</m:t>
                    </m:r>
                  </m:den>
                </m:f>
              </m:oMath>
            </m:oMathPara>
          </w:p>
        </w:tc>
        <w:tc>
          <w:tcPr>
            <w:tcW w:w="4961" w:type="dxa"/>
          </w:tcPr>
          <w:p w14:paraId="2D0A2A2E" w14:textId="77777777" w:rsidR="00AC2A9B" w:rsidRPr="00AC2A9B" w:rsidRDefault="00AC2A9B" w:rsidP="00E74FD9">
            <w:pPr>
              <w:rPr>
                <w:rFonts w:ascii="Trebuchet MS" w:hAnsi="Trebuchet MS"/>
              </w:rPr>
            </w:pPr>
            <w:r w:rsidRPr="00AC2A9B">
              <w:rPr>
                <w:rFonts w:ascii="Trebuchet MS" w:hAnsi="Trebuchet MS"/>
              </w:rPr>
              <w:t xml:space="preserve">d = kronevarigheden </w:t>
            </w:r>
          </w:p>
          <w:p w14:paraId="7A00EF77" w14:textId="77777777" w:rsidR="00AC2A9B" w:rsidRPr="00AC2A9B" w:rsidRDefault="00AC2A9B" w:rsidP="00E74FD9">
            <w:pPr>
              <w:rPr>
                <w:rFonts w:ascii="Trebuchet MS" w:hAnsi="Trebuchet MS"/>
              </w:rPr>
            </w:pPr>
            <w:r w:rsidRPr="00AC2A9B">
              <w:rPr>
                <w:rFonts w:ascii="Trebuchet MS" w:hAnsi="Trebuchet MS"/>
              </w:rPr>
              <w:t>t = tiden frem til den enkelte betaling</w:t>
            </w:r>
          </w:p>
          <w:p w14:paraId="10EF9062" w14:textId="77777777" w:rsidR="00D03E1E" w:rsidRPr="00AC2A9B" w:rsidRDefault="00AC2A9B" w:rsidP="00E74FD9">
            <w:pPr>
              <w:rPr>
                <w:rFonts w:ascii="Trebuchet MS" w:hAnsi="Trebuchet MS"/>
              </w:rPr>
            </w:pPr>
            <w:r w:rsidRPr="00AC2A9B">
              <w:rPr>
                <w:rFonts w:ascii="Trebuchet MS" w:hAnsi="Trebuchet MS"/>
              </w:rPr>
              <w:t xml:space="preserve">r = den effektive rente på </w:t>
            </w:r>
            <w:proofErr w:type="spellStart"/>
            <w:r w:rsidRPr="00AC2A9B">
              <w:rPr>
                <w:rFonts w:ascii="Trebuchet MS" w:hAnsi="Trebuchet MS"/>
              </w:rPr>
              <w:t>swappen</w:t>
            </w:r>
            <w:proofErr w:type="spellEnd"/>
            <w:r w:rsidRPr="00AC2A9B">
              <w:rPr>
                <w:rFonts w:ascii="Trebuchet MS" w:hAnsi="Trebuchet MS"/>
              </w:rPr>
              <w:t xml:space="preserve"> (OIS-rente)</w:t>
            </w:r>
          </w:p>
        </w:tc>
      </w:tr>
      <w:tr w:rsidR="00D03E1E" w14:paraId="54214EB7" w14:textId="77777777" w:rsidTr="00E74FD9">
        <w:tc>
          <w:tcPr>
            <w:tcW w:w="959" w:type="dxa"/>
          </w:tcPr>
          <w:p w14:paraId="20E5B7DE" w14:textId="77777777" w:rsidR="00D03E1E" w:rsidRDefault="00D03E1E" w:rsidP="00E74FD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6.4</w:t>
            </w:r>
          </w:p>
        </w:tc>
        <w:tc>
          <w:tcPr>
            <w:tcW w:w="2410" w:type="dxa"/>
          </w:tcPr>
          <w:p w14:paraId="27CB8077" w14:textId="77777777" w:rsidR="00D03E1E" w:rsidRPr="00B442AE" w:rsidRDefault="00AC2A9B" w:rsidP="00E74FD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Kronevarighed</w:t>
            </w:r>
          </w:p>
        </w:tc>
        <w:tc>
          <w:tcPr>
            <w:tcW w:w="6520" w:type="dxa"/>
          </w:tcPr>
          <w:p w14:paraId="450C0D47" w14:textId="77777777" w:rsidR="00D03E1E" w:rsidRPr="00AC2A9B" w:rsidRDefault="00AC2A9B" w:rsidP="00E74FD9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 xml:space="preserve">d=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1+r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∙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MV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4961" w:type="dxa"/>
          </w:tcPr>
          <w:p w14:paraId="7A663189" w14:textId="77777777" w:rsidR="00D03E1E" w:rsidRDefault="00AC2A9B" w:rsidP="00E74FD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 = kronevarighed</w:t>
            </w:r>
          </w:p>
          <w:p w14:paraId="3D873F51" w14:textId="77777777" w:rsidR="00AC2A9B" w:rsidRDefault="00AC2A9B" w:rsidP="00E74FD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 = Macaulay varighed</w:t>
            </w:r>
          </w:p>
          <w:p w14:paraId="0894EBA8" w14:textId="77777777" w:rsidR="00AC2A9B" w:rsidRPr="00B442AE" w:rsidRDefault="00AC2A9B" w:rsidP="00E74FD9">
            <w:pPr>
              <w:rPr>
                <w:rFonts w:ascii="Trebuchet MS" w:hAnsi="Trebuchet MS"/>
              </w:rPr>
            </w:pPr>
            <w:r w:rsidRPr="00AC2A9B">
              <w:rPr>
                <w:rFonts w:ascii="Trebuchet MS" w:hAnsi="Trebuchet MS"/>
              </w:rPr>
              <w:t xml:space="preserve">r = den effektive rente på </w:t>
            </w:r>
            <w:proofErr w:type="spellStart"/>
            <w:r w:rsidRPr="00AC2A9B">
              <w:rPr>
                <w:rFonts w:ascii="Trebuchet MS" w:hAnsi="Trebuchet MS"/>
              </w:rPr>
              <w:t>swappen</w:t>
            </w:r>
            <w:proofErr w:type="spellEnd"/>
            <w:r w:rsidRPr="00AC2A9B">
              <w:rPr>
                <w:rFonts w:ascii="Trebuchet MS" w:hAnsi="Trebuchet MS"/>
              </w:rPr>
              <w:t xml:space="preserve"> (OIS-rente)</w:t>
            </w:r>
          </w:p>
        </w:tc>
      </w:tr>
    </w:tbl>
    <w:p w14:paraId="1CD5B5A6" w14:textId="77777777" w:rsidR="00E74FD9" w:rsidRDefault="00E74FD9" w:rsidP="00B442AE">
      <w:pPr>
        <w:rPr>
          <w:rFonts w:ascii="Trebuchet MS" w:hAnsi="Trebuchet MS"/>
          <w:sz w:val="28"/>
          <w:szCs w:val="28"/>
        </w:rPr>
      </w:pPr>
    </w:p>
    <w:p w14:paraId="4DA65BC0" w14:textId="77777777" w:rsidR="002617E4" w:rsidRDefault="002617E4" w:rsidP="002617E4">
      <w:pPr>
        <w:rPr>
          <w:rFonts w:ascii="Trebuchet MS" w:hAnsi="Trebuchet MS"/>
          <w:sz w:val="28"/>
          <w:szCs w:val="28"/>
        </w:rPr>
      </w:pPr>
    </w:p>
    <w:p w14:paraId="021AA24E" w14:textId="77777777" w:rsidR="002617E4" w:rsidRDefault="002617E4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br w:type="page"/>
      </w:r>
    </w:p>
    <w:p w14:paraId="52D13DBC" w14:textId="77777777" w:rsidR="002617E4" w:rsidRDefault="002617E4" w:rsidP="002617E4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lastRenderedPageBreak/>
        <w:t>Form</w:t>
      </w:r>
      <w:r w:rsidR="00684C69">
        <w:rPr>
          <w:rFonts w:ascii="Trebuchet MS" w:hAnsi="Trebuchet MS"/>
          <w:sz w:val="28"/>
          <w:szCs w:val="28"/>
        </w:rPr>
        <w:t xml:space="preserve">ler til kapitel 7 – </w:t>
      </w:r>
      <w:proofErr w:type="spellStart"/>
      <w:r w:rsidR="00684C69">
        <w:rPr>
          <w:rFonts w:ascii="Trebuchet MS" w:hAnsi="Trebuchet MS"/>
          <w:sz w:val="28"/>
          <w:szCs w:val="28"/>
        </w:rPr>
        <w:t>Volatilitet</w:t>
      </w:r>
      <w:proofErr w:type="spellEnd"/>
    </w:p>
    <w:p w14:paraId="403A465E" w14:textId="77777777" w:rsidR="00E4564C" w:rsidRDefault="00E4564C" w:rsidP="00E4564C">
      <w:pPr>
        <w:rPr>
          <w:rFonts w:ascii="Trebuchet MS" w:hAnsi="Trebuchet MS"/>
          <w:sz w:val="28"/>
          <w:szCs w:val="28"/>
        </w:rPr>
      </w:pPr>
    </w:p>
    <w:tbl>
      <w:tblPr>
        <w:tblStyle w:val="Tabel-Gitter"/>
        <w:tblW w:w="14000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6520"/>
        <w:gridCol w:w="4111"/>
      </w:tblGrid>
      <w:tr w:rsidR="00E4564C" w14:paraId="76BFFED2" w14:textId="77777777" w:rsidTr="0021731F">
        <w:tc>
          <w:tcPr>
            <w:tcW w:w="959" w:type="dxa"/>
            <w:shd w:val="clear" w:color="auto" w:fill="365F91" w:themeFill="accent1" w:themeFillShade="BF"/>
          </w:tcPr>
          <w:p w14:paraId="16AA524D" w14:textId="77777777" w:rsidR="00E4564C" w:rsidRPr="00A4631E" w:rsidRDefault="00E4564C" w:rsidP="0021731F">
            <w:pPr>
              <w:rPr>
                <w:rFonts w:ascii="Trebuchet MS" w:hAnsi="Trebuchet MS"/>
                <w:b/>
                <w:color w:val="FFFFFF" w:themeColor="background1"/>
              </w:rPr>
            </w:pPr>
            <w:proofErr w:type="spellStart"/>
            <w:r w:rsidRPr="00A4631E">
              <w:rPr>
                <w:rFonts w:ascii="Trebuchet MS" w:hAnsi="Trebuchet MS"/>
                <w:b/>
                <w:color w:val="FFFFFF" w:themeColor="background1"/>
              </w:rPr>
              <w:t>Nr</w:t>
            </w:r>
            <w:proofErr w:type="spellEnd"/>
          </w:p>
        </w:tc>
        <w:tc>
          <w:tcPr>
            <w:tcW w:w="2410" w:type="dxa"/>
            <w:shd w:val="clear" w:color="auto" w:fill="365F91" w:themeFill="accent1" w:themeFillShade="BF"/>
          </w:tcPr>
          <w:p w14:paraId="1F2418C2" w14:textId="77777777" w:rsidR="00E4564C" w:rsidRPr="00A4631E" w:rsidRDefault="00E4564C" w:rsidP="0021731F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Nøgletal</w:t>
            </w:r>
          </w:p>
        </w:tc>
        <w:tc>
          <w:tcPr>
            <w:tcW w:w="6520" w:type="dxa"/>
            <w:shd w:val="clear" w:color="auto" w:fill="365F91" w:themeFill="accent1" w:themeFillShade="BF"/>
          </w:tcPr>
          <w:p w14:paraId="46D69A93" w14:textId="77777777" w:rsidR="00E4564C" w:rsidRPr="00A4631E" w:rsidRDefault="00E4564C" w:rsidP="0021731F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Formel</w:t>
            </w:r>
          </w:p>
        </w:tc>
        <w:tc>
          <w:tcPr>
            <w:tcW w:w="4111" w:type="dxa"/>
            <w:shd w:val="clear" w:color="auto" w:fill="365F91" w:themeFill="accent1" w:themeFillShade="BF"/>
          </w:tcPr>
          <w:p w14:paraId="31F4D9E9" w14:textId="77777777" w:rsidR="00E4564C" w:rsidRPr="00A4631E" w:rsidRDefault="00E4564C" w:rsidP="0021731F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Parametre</w:t>
            </w:r>
          </w:p>
          <w:p w14:paraId="195897B0" w14:textId="77777777" w:rsidR="00E4564C" w:rsidRPr="00A4631E" w:rsidRDefault="00E4564C" w:rsidP="0021731F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E4564C" w14:paraId="3F8A4779" w14:textId="77777777" w:rsidTr="0021731F">
        <w:tc>
          <w:tcPr>
            <w:tcW w:w="959" w:type="dxa"/>
          </w:tcPr>
          <w:p w14:paraId="3E9FADDC" w14:textId="77777777" w:rsidR="00E4564C" w:rsidRPr="00B442AE" w:rsidRDefault="00E4564C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7.1</w:t>
            </w:r>
          </w:p>
        </w:tc>
        <w:tc>
          <w:tcPr>
            <w:tcW w:w="2410" w:type="dxa"/>
          </w:tcPr>
          <w:p w14:paraId="0EDD963C" w14:textId="77777777" w:rsidR="00E4564C" w:rsidRPr="00B442AE" w:rsidRDefault="00E4564C" w:rsidP="0021731F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Volatilitet</w:t>
            </w:r>
            <w:proofErr w:type="spellEnd"/>
          </w:p>
        </w:tc>
        <w:tc>
          <w:tcPr>
            <w:tcW w:w="6520" w:type="dxa"/>
          </w:tcPr>
          <w:p w14:paraId="65D92FF2" w14:textId="77777777" w:rsidR="00E4564C" w:rsidRDefault="00E4564C" w:rsidP="0021731F">
            <w:p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Volatilitet(</m:t>
              </m:r>
              <m:r>
                <m:rPr>
                  <m:sty m:val="p"/>
                </m:rPr>
                <w:rPr>
                  <w:rFonts w:ascii="Cambria Math" w:hAnsi="Cambria Math"/>
                  <w:position w:val="-26"/>
                </w:rPr>
                <w:object w:dxaOrig="2000" w:dyaOrig="1040" w14:anchorId="08276B9E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100pt;height:52pt" o:ole="">
                    <v:imagedata r:id="rId6" o:title=""/>
                  </v:shape>
                  <o:OLEObject Type="Embed" ProgID="Equation.3" ShapeID="_x0000_i1025" DrawAspect="Content" ObjectID="_1782028454" r:id="rId7"/>
                </w:object>
              </m:r>
            </m:oMath>
            <w:r>
              <w:rPr>
                <w:rFonts w:eastAsiaTheme="minorEastAsia"/>
              </w:rPr>
              <w:t>,</w:t>
            </w:r>
          </w:p>
          <w:p w14:paraId="581140F0" w14:textId="77777777" w:rsidR="00E4564C" w:rsidRPr="00282751" w:rsidRDefault="00E4564C" w:rsidP="0021731F">
            <w:pPr>
              <w:rPr>
                <w:rFonts w:ascii="Trebuchet MS" w:hAnsi="Trebuchet MS"/>
              </w:rPr>
            </w:pPr>
          </w:p>
        </w:tc>
        <w:tc>
          <w:tcPr>
            <w:tcW w:w="4111" w:type="dxa"/>
          </w:tcPr>
          <w:p w14:paraId="28F511DA" w14:textId="77777777" w:rsidR="00E4564C" w:rsidRDefault="00E4564C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 = </w:t>
            </w:r>
            <w:proofErr w:type="spellStart"/>
            <w:r>
              <w:rPr>
                <w:rFonts w:ascii="Trebuchet MS" w:hAnsi="Trebuchet MS"/>
              </w:rPr>
              <w:t>volatilitet</w:t>
            </w:r>
            <w:proofErr w:type="spellEnd"/>
          </w:p>
          <w:p w14:paraId="5CBAA9CA" w14:textId="77777777" w:rsidR="00E4564C" w:rsidRDefault="00E4564C" w:rsidP="0021731F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μ</w:t>
            </w:r>
            <w:r w:rsidRPr="002513E0">
              <w:rPr>
                <w:rFonts w:ascii="Trebuchet MS" w:hAnsi="Trebuchet MS"/>
                <w:vertAlign w:val="subscript"/>
              </w:rPr>
              <w:t>i</w:t>
            </w:r>
            <w:proofErr w:type="spellEnd"/>
            <w:r>
              <w:rPr>
                <w:rFonts w:ascii="Trebuchet MS" w:hAnsi="Trebuchet MS"/>
              </w:rPr>
              <w:t xml:space="preserve"> = afkast til tidspunkt i</w:t>
            </w:r>
          </w:p>
          <w:p w14:paraId="0010A32C" w14:textId="77777777" w:rsidR="00E4564C" w:rsidRDefault="00E4564C" w:rsidP="0021731F">
            <w:pPr>
              <w:rPr>
                <w:rFonts w:ascii="Trebuchet MS" w:hAnsi="Trebuchet MS"/>
              </w:rPr>
            </w:pPr>
            <w:r w:rsidRPr="00F2303A">
              <w:rPr>
                <w:rFonts w:ascii="Trebuchet MS" w:hAnsi="Trebuchet MS"/>
                <w:position w:val="-10"/>
              </w:rPr>
              <w:object w:dxaOrig="240" w:dyaOrig="380" w14:anchorId="6B585347">
                <v:shape id="_x0000_i1026" type="#_x0000_t75" style="width:12pt;height:18.5pt" o:ole="">
                  <v:imagedata r:id="rId8" o:title=""/>
                </v:shape>
                <o:OLEObject Type="Embed" ProgID="Equation.3" ShapeID="_x0000_i1026" DrawAspect="Content" ObjectID="_1782028455" r:id="rId9"/>
              </w:object>
            </w:r>
            <w:r>
              <w:rPr>
                <w:rFonts w:ascii="Trebuchet MS" w:hAnsi="Trebuchet MS"/>
              </w:rPr>
              <w:t>= gennemsnitligt afkast</w:t>
            </w:r>
          </w:p>
          <w:p w14:paraId="19507AF8" w14:textId="77777777" w:rsidR="00E4564C" w:rsidRPr="00B442AE" w:rsidRDefault="00E4564C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 = antal afkastobservationer</w:t>
            </w:r>
          </w:p>
        </w:tc>
      </w:tr>
      <w:tr w:rsidR="00E4564C" w14:paraId="7459D4B5" w14:textId="77777777" w:rsidTr="0021731F">
        <w:tc>
          <w:tcPr>
            <w:tcW w:w="959" w:type="dxa"/>
          </w:tcPr>
          <w:p w14:paraId="36E4CA1D" w14:textId="77777777" w:rsidR="00E4564C" w:rsidRPr="00B442AE" w:rsidRDefault="00E4564C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7.2</w:t>
            </w:r>
          </w:p>
        </w:tc>
        <w:tc>
          <w:tcPr>
            <w:tcW w:w="2410" w:type="dxa"/>
          </w:tcPr>
          <w:p w14:paraId="022A840B" w14:textId="77777777" w:rsidR="00E4564C" w:rsidRPr="00B442AE" w:rsidRDefault="00E4564C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EWMA-</w:t>
            </w:r>
            <w:proofErr w:type="spellStart"/>
            <w:r>
              <w:rPr>
                <w:rFonts w:ascii="Trebuchet MS" w:hAnsi="Trebuchet MS"/>
              </w:rPr>
              <w:t>volatilitet</w:t>
            </w:r>
            <w:proofErr w:type="spellEnd"/>
          </w:p>
        </w:tc>
        <w:tc>
          <w:tcPr>
            <w:tcW w:w="6520" w:type="dxa"/>
          </w:tcPr>
          <w:p w14:paraId="341854BE" w14:textId="77777777" w:rsidR="00E4564C" w:rsidRPr="0063573D" w:rsidRDefault="00E4564C" w:rsidP="0021731F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=λ∙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t-1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+(1-λ)∙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t-1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4111" w:type="dxa"/>
          </w:tcPr>
          <w:p w14:paraId="2477C017" w14:textId="77777777" w:rsidR="00E4564C" w:rsidRDefault="00E4564C" w:rsidP="0021731F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σ</w:t>
            </w:r>
            <w:r w:rsidRPr="00E73651">
              <w:rPr>
                <w:rFonts w:ascii="Trebuchet MS" w:hAnsi="Trebuchet MS"/>
                <w:vertAlign w:val="subscript"/>
              </w:rPr>
              <w:t>t</w:t>
            </w:r>
            <w:proofErr w:type="spellEnd"/>
            <w:r>
              <w:rPr>
                <w:rFonts w:ascii="Trebuchet MS" w:hAnsi="Trebuchet MS"/>
              </w:rPr>
              <w:t xml:space="preserve"> = </w:t>
            </w:r>
            <w:proofErr w:type="spellStart"/>
            <w:r>
              <w:rPr>
                <w:rFonts w:ascii="Trebuchet MS" w:hAnsi="Trebuchet MS"/>
              </w:rPr>
              <w:t>volatilitet</w:t>
            </w:r>
            <w:proofErr w:type="spellEnd"/>
            <w:r>
              <w:rPr>
                <w:rFonts w:ascii="Trebuchet MS" w:hAnsi="Trebuchet MS"/>
              </w:rPr>
              <w:t xml:space="preserve"> til tidspunkt t</w:t>
            </w:r>
          </w:p>
          <w:p w14:paraId="2110EC47" w14:textId="77777777" w:rsidR="00E4564C" w:rsidRDefault="00E4564C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λ = </w:t>
            </w:r>
            <w:proofErr w:type="spellStart"/>
            <w:r>
              <w:rPr>
                <w:rFonts w:ascii="Trebuchet MS" w:hAnsi="Trebuchet MS"/>
              </w:rPr>
              <w:t>lamda</w:t>
            </w:r>
            <w:proofErr w:type="spellEnd"/>
            <w:r>
              <w:rPr>
                <w:rFonts w:ascii="Trebuchet MS" w:hAnsi="Trebuchet MS"/>
              </w:rPr>
              <w:t>-faktoren</w:t>
            </w:r>
          </w:p>
          <w:p w14:paraId="214522EE" w14:textId="77777777" w:rsidR="00E4564C" w:rsidRPr="00B442AE" w:rsidRDefault="00E4564C" w:rsidP="0021731F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μ</w:t>
            </w:r>
            <w:r>
              <w:rPr>
                <w:rFonts w:ascii="Trebuchet MS" w:hAnsi="Trebuchet MS"/>
                <w:vertAlign w:val="subscript"/>
              </w:rPr>
              <w:t>t</w:t>
            </w:r>
            <w:proofErr w:type="spellEnd"/>
            <w:r>
              <w:rPr>
                <w:rFonts w:ascii="Trebuchet MS" w:hAnsi="Trebuchet MS"/>
                <w:vertAlign w:val="subscript"/>
              </w:rPr>
              <w:t xml:space="preserve"> </w:t>
            </w:r>
            <w:r>
              <w:rPr>
                <w:rFonts w:ascii="Trebuchet MS" w:hAnsi="Trebuchet MS"/>
              </w:rPr>
              <w:t>= afkast til tidspunkt t</w:t>
            </w:r>
          </w:p>
        </w:tc>
      </w:tr>
      <w:tr w:rsidR="00E4564C" w14:paraId="6A1AF445" w14:textId="77777777" w:rsidTr="0021731F">
        <w:tc>
          <w:tcPr>
            <w:tcW w:w="959" w:type="dxa"/>
          </w:tcPr>
          <w:p w14:paraId="35421233" w14:textId="77777777" w:rsidR="00E4564C" w:rsidRPr="00B442AE" w:rsidRDefault="00E4564C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7.3</w:t>
            </w:r>
          </w:p>
        </w:tc>
        <w:tc>
          <w:tcPr>
            <w:tcW w:w="2410" w:type="dxa"/>
          </w:tcPr>
          <w:p w14:paraId="42C0FE7A" w14:textId="77777777" w:rsidR="00E4564C" w:rsidRPr="00B442AE" w:rsidRDefault="00E4564C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Vægt</w:t>
            </w:r>
          </w:p>
        </w:tc>
        <w:tc>
          <w:tcPr>
            <w:tcW w:w="6520" w:type="dxa"/>
          </w:tcPr>
          <w:p w14:paraId="00EF60E5" w14:textId="77777777" w:rsidR="00E4564C" w:rsidRPr="00AE73CF" w:rsidRDefault="00E4564C" w:rsidP="0021731F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1-λ</m:t>
                    </m:r>
                  </m:e>
                </m:d>
                <m:r>
                  <w:rPr>
                    <w:rFonts w:ascii="Cambria Math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i-1</m:t>
                    </m:r>
                  </m:sup>
                </m:sSup>
              </m:oMath>
            </m:oMathPara>
          </w:p>
        </w:tc>
        <w:tc>
          <w:tcPr>
            <w:tcW w:w="4111" w:type="dxa"/>
          </w:tcPr>
          <w:p w14:paraId="7A64EB1C" w14:textId="77777777" w:rsidR="00E4564C" w:rsidRDefault="00E4564C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α</w:t>
            </w:r>
            <w:r w:rsidRPr="00E73651">
              <w:rPr>
                <w:rFonts w:ascii="Trebuchet MS" w:hAnsi="Trebuchet MS"/>
                <w:vertAlign w:val="subscript"/>
              </w:rPr>
              <w:t>i</w:t>
            </w:r>
            <w:r>
              <w:rPr>
                <w:rFonts w:ascii="Trebuchet MS" w:hAnsi="Trebuchet MS"/>
              </w:rPr>
              <w:t xml:space="preserve"> = den </w:t>
            </w:r>
            <w:proofErr w:type="spellStart"/>
            <w:r>
              <w:rPr>
                <w:rFonts w:ascii="Trebuchet MS" w:hAnsi="Trebuchet MS"/>
              </w:rPr>
              <w:t>i’te</w:t>
            </w:r>
            <w:proofErr w:type="spellEnd"/>
            <w:r>
              <w:rPr>
                <w:rFonts w:ascii="Trebuchet MS" w:hAnsi="Trebuchet MS"/>
              </w:rPr>
              <w:t xml:space="preserve"> observations vægt</w:t>
            </w:r>
          </w:p>
          <w:p w14:paraId="0C9C7AAD" w14:textId="77777777" w:rsidR="00E4564C" w:rsidRPr="00B442AE" w:rsidRDefault="00E4564C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λ = </w:t>
            </w:r>
            <w:proofErr w:type="spellStart"/>
            <w:r>
              <w:rPr>
                <w:rFonts w:ascii="Trebuchet MS" w:hAnsi="Trebuchet MS"/>
              </w:rPr>
              <w:t>lamda</w:t>
            </w:r>
            <w:proofErr w:type="spellEnd"/>
            <w:r>
              <w:rPr>
                <w:rFonts w:ascii="Trebuchet MS" w:hAnsi="Trebuchet MS"/>
              </w:rPr>
              <w:t>-faktoren</w:t>
            </w:r>
          </w:p>
        </w:tc>
      </w:tr>
      <w:tr w:rsidR="00E4564C" w14:paraId="730548DE" w14:textId="77777777" w:rsidTr="0021731F">
        <w:tc>
          <w:tcPr>
            <w:tcW w:w="959" w:type="dxa"/>
          </w:tcPr>
          <w:p w14:paraId="2719E877" w14:textId="77777777" w:rsidR="00E4564C" w:rsidRPr="00B442AE" w:rsidRDefault="00E4564C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7.4</w:t>
            </w:r>
          </w:p>
        </w:tc>
        <w:tc>
          <w:tcPr>
            <w:tcW w:w="2410" w:type="dxa"/>
          </w:tcPr>
          <w:p w14:paraId="27F7D833" w14:textId="77777777" w:rsidR="00E4564C" w:rsidRPr="00B442AE" w:rsidRDefault="00E4564C" w:rsidP="0021731F">
            <w:pPr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>Tolerance tærskel</w:t>
            </w:r>
            <w:proofErr w:type="gramEnd"/>
          </w:p>
        </w:tc>
        <w:tc>
          <w:tcPr>
            <w:tcW w:w="6520" w:type="dxa"/>
          </w:tcPr>
          <w:p w14:paraId="6A2DF47E" w14:textId="77777777" w:rsidR="00E4564C" w:rsidRPr="00AE73CF" w:rsidRDefault="00E4564C" w:rsidP="0021731F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ln⁡</m:t>
                    </m:r>
                    <m:r>
                      <w:rPr>
                        <w:rFonts w:ascii="Cambria Math" w:eastAsiaTheme="minorEastAsia" w:hAnsi="Cambria Math"/>
                      </w:rPr>
                      <m:t>(TL)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ln(λ)</m:t>
                    </m:r>
                  </m:den>
                </m:f>
              </m:oMath>
            </m:oMathPara>
          </w:p>
        </w:tc>
        <w:tc>
          <w:tcPr>
            <w:tcW w:w="4111" w:type="dxa"/>
          </w:tcPr>
          <w:p w14:paraId="0009690F" w14:textId="77777777" w:rsidR="00E4564C" w:rsidRDefault="00E4564C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 = antal krævede observationer</w:t>
            </w:r>
          </w:p>
          <w:p w14:paraId="04100B6A" w14:textId="77777777" w:rsidR="00E4564C" w:rsidRDefault="00E4564C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TL = </w:t>
            </w:r>
            <w:proofErr w:type="spellStart"/>
            <w:r>
              <w:rPr>
                <w:rFonts w:ascii="Trebuchet MS" w:hAnsi="Trebuchet MS"/>
              </w:rPr>
              <w:t>tolerance-tærskel</w:t>
            </w:r>
            <w:proofErr w:type="spellEnd"/>
          </w:p>
          <w:p w14:paraId="7692A65E" w14:textId="77777777" w:rsidR="00E4564C" w:rsidRPr="00B442AE" w:rsidRDefault="00E4564C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λ = </w:t>
            </w:r>
            <w:proofErr w:type="spellStart"/>
            <w:r>
              <w:rPr>
                <w:rFonts w:ascii="Trebuchet MS" w:hAnsi="Trebuchet MS"/>
              </w:rPr>
              <w:t>lamda</w:t>
            </w:r>
            <w:proofErr w:type="spellEnd"/>
            <w:r>
              <w:rPr>
                <w:rFonts w:ascii="Trebuchet MS" w:hAnsi="Trebuchet MS"/>
              </w:rPr>
              <w:t>-faktoren</w:t>
            </w:r>
          </w:p>
        </w:tc>
      </w:tr>
      <w:tr w:rsidR="00E4564C" w14:paraId="4D06D80C" w14:textId="77777777" w:rsidTr="0021731F">
        <w:tc>
          <w:tcPr>
            <w:tcW w:w="959" w:type="dxa"/>
          </w:tcPr>
          <w:p w14:paraId="2CC969DB" w14:textId="77777777" w:rsidR="00E4564C" w:rsidRPr="00B442AE" w:rsidRDefault="00E4564C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7.5</w:t>
            </w:r>
          </w:p>
        </w:tc>
        <w:tc>
          <w:tcPr>
            <w:tcW w:w="2410" w:type="dxa"/>
          </w:tcPr>
          <w:p w14:paraId="45EEBE1D" w14:textId="77777777" w:rsidR="00E4564C" w:rsidRPr="00B442AE" w:rsidRDefault="00E4564C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GARCH-</w:t>
            </w:r>
            <w:proofErr w:type="spellStart"/>
            <w:r>
              <w:rPr>
                <w:rFonts w:ascii="Trebuchet MS" w:hAnsi="Trebuchet MS"/>
              </w:rPr>
              <w:t>volatilitet</w:t>
            </w:r>
            <w:proofErr w:type="spellEnd"/>
          </w:p>
        </w:tc>
        <w:tc>
          <w:tcPr>
            <w:tcW w:w="6520" w:type="dxa"/>
          </w:tcPr>
          <w:p w14:paraId="73004A47" w14:textId="77777777" w:rsidR="00E4564C" w:rsidRPr="00AE73CF" w:rsidRDefault="00E4564C" w:rsidP="0021731F">
            <w:pPr>
              <w:rPr>
                <w:rFonts w:ascii="Trebuchet MS" w:eastAsia="Calibri" w:hAnsi="Trebuchet MS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GARCH(1,1)         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=γ∙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+α∙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n-1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+β∙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n-1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4111" w:type="dxa"/>
          </w:tcPr>
          <w:p w14:paraId="6D2E8DA3" w14:textId="77777777" w:rsidR="00E4564C" w:rsidRDefault="00E4564C" w:rsidP="0021731F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σ</w:t>
            </w:r>
            <w:r>
              <w:rPr>
                <w:rFonts w:ascii="Trebuchet MS" w:hAnsi="Trebuchet MS"/>
                <w:vertAlign w:val="subscript"/>
              </w:rPr>
              <w:t>n</w:t>
            </w:r>
            <w:proofErr w:type="spellEnd"/>
            <w:r>
              <w:rPr>
                <w:rFonts w:ascii="Trebuchet MS" w:hAnsi="Trebuchet MS"/>
              </w:rPr>
              <w:t xml:space="preserve"> = </w:t>
            </w:r>
            <w:proofErr w:type="spellStart"/>
            <w:r>
              <w:rPr>
                <w:rFonts w:ascii="Trebuchet MS" w:hAnsi="Trebuchet MS"/>
              </w:rPr>
              <w:t>volatilitet</w:t>
            </w:r>
            <w:proofErr w:type="spellEnd"/>
            <w:r>
              <w:rPr>
                <w:rFonts w:ascii="Trebuchet MS" w:hAnsi="Trebuchet MS"/>
              </w:rPr>
              <w:t xml:space="preserve"> til tidspunkt n</w:t>
            </w:r>
          </w:p>
          <w:p w14:paraId="2DFC8C32" w14:textId="77777777" w:rsidR="00E4564C" w:rsidRDefault="00E4564C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γ = gamma</w:t>
            </w:r>
          </w:p>
          <w:p w14:paraId="4C9B15E2" w14:textId="77777777" w:rsidR="00E4564C" w:rsidRDefault="00E4564C" w:rsidP="0021731F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σ</w:t>
            </w:r>
            <w:r>
              <w:rPr>
                <w:rFonts w:ascii="Trebuchet MS" w:hAnsi="Trebuchet MS"/>
                <w:vertAlign w:val="subscript"/>
              </w:rPr>
              <w:t>L</w:t>
            </w:r>
            <w:proofErr w:type="spellEnd"/>
            <w:r>
              <w:rPr>
                <w:rFonts w:ascii="Trebuchet MS" w:hAnsi="Trebuchet MS"/>
              </w:rPr>
              <w:t xml:space="preserve"> = </w:t>
            </w:r>
            <w:proofErr w:type="spellStart"/>
            <w:r>
              <w:rPr>
                <w:rFonts w:ascii="Trebuchet MS" w:hAnsi="Trebuchet MS"/>
              </w:rPr>
              <w:t>langsigtsvolatilitet</w:t>
            </w:r>
            <w:proofErr w:type="spellEnd"/>
          </w:p>
          <w:p w14:paraId="74A35005" w14:textId="77777777" w:rsidR="00E4564C" w:rsidRDefault="00E4564C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α = vægt</w:t>
            </w:r>
          </w:p>
          <w:p w14:paraId="3841D69D" w14:textId="77777777" w:rsidR="00E4564C" w:rsidRDefault="00E4564C" w:rsidP="0021731F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μ</w:t>
            </w:r>
            <w:r>
              <w:rPr>
                <w:rFonts w:ascii="Trebuchet MS" w:hAnsi="Trebuchet MS"/>
                <w:vertAlign w:val="subscript"/>
              </w:rPr>
              <w:t>n</w:t>
            </w:r>
            <w:proofErr w:type="spellEnd"/>
            <w:r>
              <w:rPr>
                <w:rFonts w:ascii="Trebuchet MS" w:hAnsi="Trebuchet MS"/>
                <w:vertAlign w:val="subscript"/>
              </w:rPr>
              <w:t xml:space="preserve"> </w:t>
            </w:r>
            <w:r>
              <w:rPr>
                <w:rFonts w:ascii="Trebuchet MS" w:hAnsi="Trebuchet MS"/>
              </w:rPr>
              <w:t>= afkast til tidspunkt n</w:t>
            </w:r>
          </w:p>
          <w:p w14:paraId="50D3162F" w14:textId="77777777" w:rsidR="00E4564C" w:rsidRPr="00B442AE" w:rsidRDefault="00E4564C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β = beta</w:t>
            </w:r>
          </w:p>
        </w:tc>
      </w:tr>
      <w:tr w:rsidR="00E4564C" w14:paraId="1B481FDF" w14:textId="77777777" w:rsidTr="0021731F">
        <w:tc>
          <w:tcPr>
            <w:tcW w:w="959" w:type="dxa"/>
          </w:tcPr>
          <w:p w14:paraId="1A9B2F6F" w14:textId="77777777" w:rsidR="00E4564C" w:rsidRPr="00B442AE" w:rsidRDefault="00E4564C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7.6</w:t>
            </w:r>
          </w:p>
        </w:tc>
        <w:tc>
          <w:tcPr>
            <w:tcW w:w="2410" w:type="dxa"/>
          </w:tcPr>
          <w:p w14:paraId="4E777E74" w14:textId="77777777" w:rsidR="00E4564C" w:rsidRPr="00B442AE" w:rsidRDefault="00E4564C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GARCH-</w:t>
            </w:r>
            <w:proofErr w:type="spellStart"/>
            <w:r>
              <w:rPr>
                <w:rFonts w:ascii="Trebuchet MS" w:hAnsi="Trebuchet MS"/>
              </w:rPr>
              <w:t>volatilitet</w:t>
            </w:r>
            <w:proofErr w:type="spellEnd"/>
          </w:p>
        </w:tc>
        <w:tc>
          <w:tcPr>
            <w:tcW w:w="6520" w:type="dxa"/>
          </w:tcPr>
          <w:p w14:paraId="593B0CC5" w14:textId="77777777" w:rsidR="00E4564C" w:rsidRPr="0069101F" w:rsidRDefault="00E4564C" w:rsidP="0021731F">
            <w:pPr>
              <w:rPr>
                <w:rFonts w:ascii="Trebuchet MS" w:eastAsia="Calibri" w:hAnsi="Trebuchet MS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GARCH(1,1)          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=ω+α∙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n-1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+β∙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n-1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4111" w:type="dxa"/>
          </w:tcPr>
          <w:p w14:paraId="4965B93B" w14:textId="77777777" w:rsidR="00E4564C" w:rsidRDefault="00E4564C" w:rsidP="0021731F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σ</w:t>
            </w:r>
            <w:r>
              <w:rPr>
                <w:rFonts w:ascii="Trebuchet MS" w:hAnsi="Trebuchet MS"/>
                <w:vertAlign w:val="subscript"/>
              </w:rPr>
              <w:t>n</w:t>
            </w:r>
            <w:proofErr w:type="spellEnd"/>
            <w:r>
              <w:rPr>
                <w:rFonts w:ascii="Trebuchet MS" w:hAnsi="Trebuchet MS"/>
              </w:rPr>
              <w:t xml:space="preserve"> = </w:t>
            </w:r>
            <w:proofErr w:type="spellStart"/>
            <w:r>
              <w:rPr>
                <w:rFonts w:ascii="Trebuchet MS" w:hAnsi="Trebuchet MS"/>
              </w:rPr>
              <w:t>volatilitet</w:t>
            </w:r>
            <w:proofErr w:type="spellEnd"/>
            <w:r>
              <w:rPr>
                <w:rFonts w:ascii="Trebuchet MS" w:hAnsi="Trebuchet MS"/>
              </w:rPr>
              <w:t xml:space="preserve"> til tidspunkt n</w:t>
            </w:r>
          </w:p>
          <w:p w14:paraId="5E7FFA34" w14:textId="77777777" w:rsidR="00E4564C" w:rsidRDefault="00E4564C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ω = omega</w:t>
            </w:r>
          </w:p>
          <w:p w14:paraId="6EAE7AB3" w14:textId="77777777" w:rsidR="00E4564C" w:rsidRDefault="00E4564C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α = vægt</w:t>
            </w:r>
          </w:p>
          <w:p w14:paraId="36A60EC1" w14:textId="77777777" w:rsidR="00E4564C" w:rsidRDefault="00E4564C" w:rsidP="0021731F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μ</w:t>
            </w:r>
            <w:r>
              <w:rPr>
                <w:rFonts w:ascii="Trebuchet MS" w:hAnsi="Trebuchet MS"/>
                <w:vertAlign w:val="subscript"/>
              </w:rPr>
              <w:t>n</w:t>
            </w:r>
            <w:proofErr w:type="spellEnd"/>
            <w:r>
              <w:rPr>
                <w:rFonts w:ascii="Trebuchet MS" w:hAnsi="Trebuchet MS"/>
                <w:vertAlign w:val="subscript"/>
              </w:rPr>
              <w:t xml:space="preserve"> </w:t>
            </w:r>
            <w:r>
              <w:rPr>
                <w:rFonts w:ascii="Trebuchet MS" w:hAnsi="Trebuchet MS"/>
              </w:rPr>
              <w:t>= afkast til tidspunkt n</w:t>
            </w:r>
          </w:p>
          <w:p w14:paraId="1B90C0FB" w14:textId="77777777" w:rsidR="00E4564C" w:rsidRPr="00B442AE" w:rsidRDefault="00E4564C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β = beta</w:t>
            </w:r>
          </w:p>
        </w:tc>
      </w:tr>
      <w:tr w:rsidR="00E4564C" w14:paraId="7E6FB012" w14:textId="77777777" w:rsidTr="0021731F">
        <w:tc>
          <w:tcPr>
            <w:tcW w:w="959" w:type="dxa"/>
          </w:tcPr>
          <w:p w14:paraId="38FB7AD0" w14:textId="77777777" w:rsidR="00E4564C" w:rsidRPr="00B442AE" w:rsidRDefault="00E4564C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7.7</w:t>
            </w:r>
          </w:p>
        </w:tc>
        <w:tc>
          <w:tcPr>
            <w:tcW w:w="2410" w:type="dxa"/>
          </w:tcPr>
          <w:p w14:paraId="22A35E5F" w14:textId="77777777" w:rsidR="00E4564C" w:rsidRPr="00B442AE" w:rsidRDefault="00E4564C" w:rsidP="0021731F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Prisvolatilitet</w:t>
            </w:r>
            <w:proofErr w:type="spellEnd"/>
          </w:p>
        </w:tc>
        <w:tc>
          <w:tcPr>
            <w:tcW w:w="6520" w:type="dxa"/>
          </w:tcPr>
          <w:p w14:paraId="7068300F" w14:textId="77777777" w:rsidR="00E4564C" w:rsidRPr="0069101F" w:rsidRDefault="00000000" w:rsidP="0021731F">
            <w:pPr>
              <w:rPr>
                <w:rFonts w:ascii="Trebuchet MS" w:eastAsia="Calibri" w:hAnsi="Trebuchet MS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pris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rente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∙MD,</m:t>
                </m:r>
              </m:oMath>
            </m:oMathPara>
          </w:p>
        </w:tc>
        <w:tc>
          <w:tcPr>
            <w:tcW w:w="4111" w:type="dxa"/>
          </w:tcPr>
          <w:p w14:paraId="6808AF93" w14:textId="77777777" w:rsidR="00E4564C" w:rsidRDefault="00E4564C" w:rsidP="0021731F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σ</w:t>
            </w:r>
            <w:r>
              <w:rPr>
                <w:rFonts w:ascii="Trebuchet MS" w:hAnsi="Trebuchet MS"/>
                <w:vertAlign w:val="subscript"/>
              </w:rPr>
              <w:t>pris</w:t>
            </w:r>
            <w:proofErr w:type="spellEnd"/>
            <w:r>
              <w:rPr>
                <w:rFonts w:ascii="Trebuchet MS" w:hAnsi="Trebuchet MS"/>
              </w:rPr>
              <w:t xml:space="preserve"> = </w:t>
            </w:r>
            <w:proofErr w:type="spellStart"/>
            <w:r>
              <w:rPr>
                <w:rFonts w:ascii="Trebuchet MS" w:hAnsi="Trebuchet MS"/>
              </w:rPr>
              <w:t>prisvolatilitet</w:t>
            </w:r>
            <w:proofErr w:type="spellEnd"/>
          </w:p>
          <w:p w14:paraId="30448B9F" w14:textId="77777777" w:rsidR="00E4564C" w:rsidRDefault="00E4564C" w:rsidP="0021731F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σ</w:t>
            </w:r>
            <w:r>
              <w:rPr>
                <w:rFonts w:ascii="Trebuchet MS" w:hAnsi="Trebuchet MS"/>
                <w:vertAlign w:val="subscript"/>
              </w:rPr>
              <w:t>rente</w:t>
            </w:r>
            <w:proofErr w:type="spellEnd"/>
            <w:r>
              <w:rPr>
                <w:rFonts w:ascii="Trebuchet MS" w:hAnsi="Trebuchet MS"/>
              </w:rPr>
              <w:t xml:space="preserve"> = </w:t>
            </w:r>
            <w:proofErr w:type="spellStart"/>
            <w:r>
              <w:rPr>
                <w:rFonts w:ascii="Trebuchet MS" w:hAnsi="Trebuchet MS"/>
              </w:rPr>
              <w:t>rentevolatilitet</w:t>
            </w:r>
            <w:proofErr w:type="spellEnd"/>
          </w:p>
          <w:p w14:paraId="50AD17D8" w14:textId="77777777" w:rsidR="00E4564C" w:rsidRDefault="00E4564C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</w:t>
            </w:r>
            <w:r w:rsidRPr="007A14DB">
              <w:rPr>
                <w:rFonts w:ascii="Trebuchet MS" w:hAnsi="Trebuchet MS"/>
                <w:vertAlign w:val="subscript"/>
              </w:rPr>
              <w:t>t</w:t>
            </w:r>
            <w:r>
              <w:rPr>
                <w:rFonts w:ascii="Trebuchet MS" w:hAnsi="Trebuchet MS"/>
              </w:rPr>
              <w:t xml:space="preserve"> = den t-årige nulkuponrente</w:t>
            </w:r>
          </w:p>
          <w:p w14:paraId="1B78A571" w14:textId="77777777" w:rsidR="00E4564C" w:rsidRPr="00B442AE" w:rsidRDefault="00E4564C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MD = modificeret varighed</w:t>
            </w:r>
          </w:p>
        </w:tc>
      </w:tr>
      <w:tr w:rsidR="00982FFE" w14:paraId="1A3BF2A6" w14:textId="77777777" w:rsidTr="0021731F">
        <w:tc>
          <w:tcPr>
            <w:tcW w:w="959" w:type="dxa"/>
          </w:tcPr>
          <w:p w14:paraId="1DC2A272" w14:textId="77777777" w:rsidR="00982FFE" w:rsidRDefault="00982FFE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7.8</w:t>
            </w:r>
          </w:p>
        </w:tc>
        <w:tc>
          <w:tcPr>
            <w:tcW w:w="2410" w:type="dxa"/>
          </w:tcPr>
          <w:p w14:paraId="4EDEA549" w14:textId="77777777" w:rsidR="00982FFE" w:rsidRDefault="00982FFE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Modificeret varighed</w:t>
            </w:r>
          </w:p>
        </w:tc>
        <w:tc>
          <w:tcPr>
            <w:tcW w:w="6520" w:type="dxa"/>
          </w:tcPr>
          <w:p w14:paraId="4E77D25C" w14:textId="77777777" w:rsidR="00982FFE" w:rsidRPr="00982FFE" w:rsidRDefault="00982FFE" w:rsidP="0021731F">
            <w:pPr>
              <w:rPr>
                <w:rFonts w:ascii="Trebuchet MS" w:eastAsia="Calibri" w:hAnsi="Trebuchet MS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Modificeret Varighed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MD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1+r</m:t>
                    </m:r>
                  </m:den>
                </m:f>
              </m:oMath>
            </m:oMathPara>
          </w:p>
        </w:tc>
        <w:tc>
          <w:tcPr>
            <w:tcW w:w="4111" w:type="dxa"/>
          </w:tcPr>
          <w:p w14:paraId="65CE0264" w14:textId="77777777" w:rsidR="00982FFE" w:rsidRDefault="00982FFE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 = Macaulay varighed</w:t>
            </w:r>
          </w:p>
          <w:p w14:paraId="2B3E908B" w14:textId="77777777" w:rsidR="00982FFE" w:rsidRDefault="00982FFE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 = effektiv rente</w:t>
            </w:r>
          </w:p>
        </w:tc>
      </w:tr>
      <w:tr w:rsidR="00E4564C" w14:paraId="2B700127" w14:textId="77777777" w:rsidTr="0021731F">
        <w:tc>
          <w:tcPr>
            <w:tcW w:w="959" w:type="dxa"/>
          </w:tcPr>
          <w:p w14:paraId="08D88F18" w14:textId="77777777" w:rsidR="00E4564C" w:rsidRDefault="00E4564C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  <w:r w:rsidR="00982FFE">
              <w:rPr>
                <w:rFonts w:ascii="Trebuchet MS" w:hAnsi="Trebuchet MS"/>
              </w:rPr>
              <w:t>.9</w:t>
            </w:r>
          </w:p>
        </w:tc>
        <w:tc>
          <w:tcPr>
            <w:tcW w:w="2410" w:type="dxa"/>
          </w:tcPr>
          <w:p w14:paraId="76F63573" w14:textId="77777777" w:rsidR="00E4564C" w:rsidRDefault="00E4564C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Portefølje-</w:t>
            </w:r>
            <w:proofErr w:type="spellStart"/>
            <w:r>
              <w:rPr>
                <w:rFonts w:ascii="Trebuchet MS" w:hAnsi="Trebuchet MS"/>
              </w:rPr>
              <w:t>volatilitet</w:t>
            </w:r>
            <w:proofErr w:type="spellEnd"/>
          </w:p>
          <w:p w14:paraId="5E6D83A6" w14:textId="77777777" w:rsidR="00E4564C" w:rsidRDefault="00E4564C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(2 instrumenter)</w:t>
            </w:r>
          </w:p>
        </w:tc>
        <w:tc>
          <w:tcPr>
            <w:tcW w:w="6520" w:type="dxa"/>
          </w:tcPr>
          <w:p w14:paraId="2A604F59" w14:textId="77777777" w:rsidR="00E4564C" w:rsidRDefault="00000000" w:rsidP="0021731F">
            <w:pPr>
              <w:rPr>
                <w:rFonts w:ascii="Trebuchet MS" w:eastAsia="Calibri" w:hAnsi="Trebuchet MS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Portefølje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A 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 xml:space="preserve">∙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B 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 xml:space="preserve">∙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+2∙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korr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A,B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A </m:t>
                        </m:r>
                      </m:sub>
                      <m:sup/>
                    </m:sSubSup>
                    <m:r>
                      <w:rPr>
                        <w:rFonts w:ascii="Cambria Math" w:hAnsi="Cambria Math"/>
                      </w:rPr>
                      <m:t xml:space="preserve">∙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  <m:sup/>
                    </m:sSubSup>
                    <m:r>
                      <w:rPr>
                        <w:rFonts w:ascii="Cambria Math" w:hAnsi="Cambria Math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B </m:t>
                        </m:r>
                      </m:sub>
                      <m:sup/>
                    </m:sSubSup>
                    <m:r>
                      <w:rPr>
                        <w:rFonts w:ascii="Cambria Math" w:hAnsi="Cambria Math"/>
                      </w:rPr>
                      <m:t xml:space="preserve">∙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  <m:sup/>
                    </m:sSubSup>
                  </m:e>
                </m:rad>
              </m:oMath>
            </m:oMathPara>
          </w:p>
        </w:tc>
        <w:tc>
          <w:tcPr>
            <w:tcW w:w="4111" w:type="dxa"/>
          </w:tcPr>
          <w:p w14:paraId="4BD0CD37" w14:textId="77777777" w:rsidR="00E4564C" w:rsidRDefault="00E4564C" w:rsidP="0021731F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σ</w:t>
            </w:r>
            <w:r>
              <w:rPr>
                <w:rFonts w:ascii="Trebuchet MS" w:hAnsi="Trebuchet MS"/>
                <w:vertAlign w:val="subscript"/>
              </w:rPr>
              <w:t>A</w:t>
            </w:r>
            <w:proofErr w:type="spellEnd"/>
            <w:r>
              <w:rPr>
                <w:rFonts w:ascii="Trebuchet MS" w:hAnsi="Trebuchet MS"/>
              </w:rPr>
              <w:t xml:space="preserve"> = </w:t>
            </w:r>
            <w:proofErr w:type="spellStart"/>
            <w:r>
              <w:rPr>
                <w:rFonts w:ascii="Trebuchet MS" w:hAnsi="Trebuchet MS"/>
              </w:rPr>
              <w:t>volatilitet</w:t>
            </w:r>
            <w:proofErr w:type="spellEnd"/>
            <w:r>
              <w:rPr>
                <w:rFonts w:ascii="Trebuchet MS" w:hAnsi="Trebuchet MS"/>
              </w:rPr>
              <w:t xml:space="preserve"> for aktiv A</w:t>
            </w:r>
          </w:p>
          <w:p w14:paraId="245DA68D" w14:textId="77777777" w:rsidR="00E4564C" w:rsidRDefault="00E4564C" w:rsidP="0021731F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σ</w:t>
            </w:r>
            <w:r>
              <w:rPr>
                <w:rFonts w:ascii="Trebuchet MS" w:hAnsi="Trebuchet MS"/>
                <w:vertAlign w:val="subscript"/>
              </w:rPr>
              <w:t>B</w:t>
            </w:r>
            <w:proofErr w:type="spellEnd"/>
            <w:r>
              <w:rPr>
                <w:rFonts w:ascii="Trebuchet MS" w:hAnsi="Trebuchet MS"/>
              </w:rPr>
              <w:t xml:space="preserve"> = </w:t>
            </w:r>
            <w:proofErr w:type="spellStart"/>
            <w:r>
              <w:rPr>
                <w:rFonts w:ascii="Trebuchet MS" w:hAnsi="Trebuchet MS"/>
              </w:rPr>
              <w:t>volatilitet</w:t>
            </w:r>
            <w:proofErr w:type="spellEnd"/>
            <w:r>
              <w:rPr>
                <w:rFonts w:ascii="Trebuchet MS" w:hAnsi="Trebuchet MS"/>
              </w:rPr>
              <w:t xml:space="preserve"> for aktiv B</w:t>
            </w:r>
          </w:p>
          <w:p w14:paraId="37CB3475" w14:textId="77777777" w:rsidR="00E4564C" w:rsidRDefault="00E4564C" w:rsidP="0021731F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w</w:t>
            </w:r>
            <w:r w:rsidRPr="007A14DB">
              <w:rPr>
                <w:rFonts w:ascii="Trebuchet MS" w:hAnsi="Trebuchet MS"/>
                <w:vertAlign w:val="subscript"/>
              </w:rPr>
              <w:t>A</w:t>
            </w:r>
            <w:proofErr w:type="spellEnd"/>
            <w:r>
              <w:rPr>
                <w:rFonts w:ascii="Trebuchet MS" w:hAnsi="Trebuchet MS"/>
              </w:rPr>
              <w:t xml:space="preserve"> = procentandel investeret i A</w:t>
            </w:r>
          </w:p>
          <w:p w14:paraId="09A8400D" w14:textId="77777777" w:rsidR="00E4564C" w:rsidRDefault="00E4564C" w:rsidP="0021731F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lastRenderedPageBreak/>
              <w:t>w</w:t>
            </w:r>
            <w:r>
              <w:rPr>
                <w:rFonts w:ascii="Trebuchet MS" w:hAnsi="Trebuchet MS"/>
                <w:vertAlign w:val="subscript"/>
              </w:rPr>
              <w:t>B</w:t>
            </w:r>
            <w:proofErr w:type="spellEnd"/>
            <w:r>
              <w:rPr>
                <w:rFonts w:ascii="Trebuchet MS" w:hAnsi="Trebuchet MS"/>
              </w:rPr>
              <w:t xml:space="preserve"> = procentandel investeret i B</w:t>
            </w:r>
          </w:p>
          <w:p w14:paraId="16ADFA82" w14:textId="77777777" w:rsidR="00E4564C" w:rsidRPr="00B442AE" w:rsidRDefault="00E4564C" w:rsidP="0021731F">
            <w:pPr>
              <w:rPr>
                <w:rFonts w:ascii="Trebuchet MS" w:hAnsi="Trebuchet MS"/>
              </w:rPr>
            </w:pPr>
            <w:proofErr w:type="spellStart"/>
            <w:proofErr w:type="gramStart"/>
            <w:r>
              <w:rPr>
                <w:rFonts w:ascii="Trebuchet MS" w:hAnsi="Trebuchet MS"/>
              </w:rPr>
              <w:t>korr</w:t>
            </w:r>
            <w:r w:rsidRPr="007A14DB">
              <w:rPr>
                <w:rFonts w:ascii="Trebuchet MS" w:hAnsi="Trebuchet MS"/>
                <w:vertAlign w:val="subscript"/>
              </w:rPr>
              <w:t>A,B</w:t>
            </w:r>
            <w:proofErr w:type="spellEnd"/>
            <w:proofErr w:type="gramEnd"/>
            <w:r>
              <w:rPr>
                <w:rFonts w:ascii="Trebuchet MS" w:hAnsi="Trebuchet MS"/>
              </w:rPr>
              <w:t xml:space="preserve"> = korrelation mellem A og B</w:t>
            </w:r>
          </w:p>
        </w:tc>
      </w:tr>
      <w:tr w:rsidR="00E4564C" w14:paraId="7CD2D0A9" w14:textId="77777777" w:rsidTr="002608E8">
        <w:tc>
          <w:tcPr>
            <w:tcW w:w="959" w:type="dxa"/>
            <w:shd w:val="clear" w:color="auto" w:fill="auto"/>
          </w:tcPr>
          <w:p w14:paraId="02E90A4A" w14:textId="77777777" w:rsidR="00E4564C" w:rsidRPr="002608E8" w:rsidRDefault="00E4564C" w:rsidP="0021731F">
            <w:pPr>
              <w:rPr>
                <w:rFonts w:ascii="Trebuchet MS" w:hAnsi="Trebuchet MS"/>
              </w:rPr>
            </w:pPr>
            <w:r w:rsidRPr="002608E8">
              <w:rPr>
                <w:rFonts w:ascii="Trebuchet MS" w:hAnsi="Trebuchet MS"/>
              </w:rPr>
              <w:lastRenderedPageBreak/>
              <w:t>7</w:t>
            </w:r>
            <w:r w:rsidR="00982FFE" w:rsidRPr="002608E8">
              <w:rPr>
                <w:rFonts w:ascii="Trebuchet MS" w:hAnsi="Trebuchet MS"/>
              </w:rPr>
              <w:t>.10</w:t>
            </w:r>
          </w:p>
        </w:tc>
        <w:tc>
          <w:tcPr>
            <w:tcW w:w="2410" w:type="dxa"/>
            <w:shd w:val="clear" w:color="auto" w:fill="auto"/>
          </w:tcPr>
          <w:p w14:paraId="413C798C" w14:textId="77777777" w:rsidR="00E4564C" w:rsidRPr="002608E8" w:rsidRDefault="00E4564C" w:rsidP="0021731F">
            <w:pPr>
              <w:rPr>
                <w:rFonts w:ascii="Trebuchet MS" w:hAnsi="Trebuchet MS"/>
              </w:rPr>
            </w:pPr>
            <w:r w:rsidRPr="002608E8">
              <w:rPr>
                <w:rFonts w:ascii="Trebuchet MS" w:hAnsi="Trebuchet MS"/>
              </w:rPr>
              <w:t>Portefølje-</w:t>
            </w:r>
            <w:proofErr w:type="spellStart"/>
            <w:r w:rsidRPr="002608E8">
              <w:rPr>
                <w:rFonts w:ascii="Trebuchet MS" w:hAnsi="Trebuchet MS"/>
              </w:rPr>
              <w:t>volatilitet</w:t>
            </w:r>
            <w:proofErr w:type="spellEnd"/>
          </w:p>
          <w:p w14:paraId="480FC056" w14:textId="77777777" w:rsidR="00E4564C" w:rsidRPr="002608E8" w:rsidRDefault="00E4564C" w:rsidP="0021731F">
            <w:pPr>
              <w:rPr>
                <w:rFonts w:ascii="Trebuchet MS" w:hAnsi="Trebuchet MS"/>
              </w:rPr>
            </w:pPr>
            <w:r w:rsidRPr="002608E8">
              <w:rPr>
                <w:rFonts w:ascii="Trebuchet MS" w:hAnsi="Trebuchet MS"/>
              </w:rPr>
              <w:t>(generel formel)</w:t>
            </w:r>
          </w:p>
        </w:tc>
        <w:tc>
          <w:tcPr>
            <w:tcW w:w="6520" w:type="dxa"/>
            <w:shd w:val="clear" w:color="auto" w:fill="auto"/>
          </w:tcPr>
          <w:p w14:paraId="1F5270DF" w14:textId="77777777" w:rsidR="00E4564C" w:rsidRPr="002608E8" w:rsidRDefault="00000000" w:rsidP="0021731F">
            <w:pPr>
              <w:rPr>
                <w:rFonts w:ascii="Trebuchet MS" w:eastAsia="Calibri" w:hAnsi="Trebuchet MS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Portefølje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  <m:sup/>
                  <m:e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∙w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korr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i,j</m:t>
                            </m:r>
                          </m:sub>
                        </m:sSub>
                      </m:e>
                    </m:nary>
                  </m:e>
                </m:nary>
              </m:oMath>
            </m:oMathPara>
          </w:p>
        </w:tc>
        <w:tc>
          <w:tcPr>
            <w:tcW w:w="4111" w:type="dxa"/>
            <w:shd w:val="clear" w:color="auto" w:fill="auto"/>
          </w:tcPr>
          <w:p w14:paraId="38C0D562" w14:textId="77777777" w:rsidR="00E4564C" w:rsidRPr="002608E8" w:rsidRDefault="00E4564C" w:rsidP="0021731F">
            <w:pPr>
              <w:rPr>
                <w:rFonts w:ascii="Trebuchet MS" w:hAnsi="Trebuchet MS"/>
              </w:rPr>
            </w:pPr>
            <w:proofErr w:type="spellStart"/>
            <w:r w:rsidRPr="002608E8">
              <w:rPr>
                <w:rFonts w:ascii="Trebuchet MS" w:hAnsi="Trebuchet MS"/>
              </w:rPr>
              <w:t>σ</w:t>
            </w:r>
            <w:r w:rsidRPr="002608E8">
              <w:rPr>
                <w:rFonts w:ascii="Trebuchet MS" w:hAnsi="Trebuchet MS"/>
                <w:vertAlign w:val="subscript"/>
              </w:rPr>
              <w:t>Portefølje</w:t>
            </w:r>
            <w:proofErr w:type="spellEnd"/>
            <w:r w:rsidRPr="002608E8">
              <w:rPr>
                <w:rFonts w:ascii="Trebuchet MS" w:hAnsi="Trebuchet MS"/>
              </w:rPr>
              <w:t xml:space="preserve"> = porteføljens </w:t>
            </w:r>
            <w:proofErr w:type="spellStart"/>
            <w:r w:rsidRPr="002608E8">
              <w:rPr>
                <w:rFonts w:ascii="Trebuchet MS" w:hAnsi="Trebuchet MS"/>
              </w:rPr>
              <w:t>volatilitet</w:t>
            </w:r>
            <w:proofErr w:type="spellEnd"/>
          </w:p>
          <w:p w14:paraId="58C6D72F" w14:textId="77777777" w:rsidR="00E4564C" w:rsidRPr="002608E8" w:rsidRDefault="00E4564C" w:rsidP="0021731F">
            <w:pPr>
              <w:rPr>
                <w:rFonts w:ascii="Trebuchet MS" w:hAnsi="Trebuchet MS"/>
              </w:rPr>
            </w:pPr>
            <w:proofErr w:type="spellStart"/>
            <w:r w:rsidRPr="002608E8">
              <w:rPr>
                <w:rFonts w:ascii="Trebuchet MS" w:hAnsi="Trebuchet MS"/>
              </w:rPr>
              <w:t>σ</w:t>
            </w:r>
            <w:r w:rsidRPr="002608E8">
              <w:rPr>
                <w:rFonts w:ascii="Trebuchet MS" w:hAnsi="Trebuchet MS"/>
                <w:vertAlign w:val="subscript"/>
              </w:rPr>
              <w:t>i</w:t>
            </w:r>
            <w:proofErr w:type="spellEnd"/>
            <w:r w:rsidRPr="002608E8">
              <w:rPr>
                <w:rFonts w:ascii="Trebuchet MS" w:hAnsi="Trebuchet MS"/>
              </w:rPr>
              <w:t xml:space="preserve"> = </w:t>
            </w:r>
            <w:proofErr w:type="spellStart"/>
            <w:r w:rsidRPr="002608E8">
              <w:rPr>
                <w:rFonts w:ascii="Trebuchet MS" w:hAnsi="Trebuchet MS"/>
              </w:rPr>
              <w:t>volatilitet</w:t>
            </w:r>
            <w:proofErr w:type="spellEnd"/>
            <w:r w:rsidRPr="002608E8">
              <w:rPr>
                <w:rFonts w:ascii="Trebuchet MS" w:hAnsi="Trebuchet MS"/>
              </w:rPr>
              <w:t xml:space="preserve"> for aktiv i</w:t>
            </w:r>
          </w:p>
          <w:p w14:paraId="5F3A03F5" w14:textId="77777777" w:rsidR="00E4564C" w:rsidRPr="002608E8" w:rsidRDefault="00E4564C" w:rsidP="0021731F">
            <w:pPr>
              <w:rPr>
                <w:rFonts w:ascii="Trebuchet MS" w:hAnsi="Trebuchet MS"/>
              </w:rPr>
            </w:pPr>
            <w:proofErr w:type="spellStart"/>
            <w:r w:rsidRPr="002608E8">
              <w:rPr>
                <w:rFonts w:ascii="Trebuchet MS" w:hAnsi="Trebuchet MS"/>
              </w:rPr>
              <w:t>σ</w:t>
            </w:r>
            <w:r w:rsidRPr="002608E8">
              <w:rPr>
                <w:rFonts w:ascii="Trebuchet MS" w:hAnsi="Trebuchet MS"/>
                <w:vertAlign w:val="subscript"/>
              </w:rPr>
              <w:t>j</w:t>
            </w:r>
            <w:proofErr w:type="spellEnd"/>
            <w:r w:rsidRPr="002608E8">
              <w:rPr>
                <w:rFonts w:ascii="Trebuchet MS" w:hAnsi="Trebuchet MS"/>
              </w:rPr>
              <w:t xml:space="preserve"> = </w:t>
            </w:r>
            <w:proofErr w:type="spellStart"/>
            <w:r w:rsidRPr="002608E8">
              <w:rPr>
                <w:rFonts w:ascii="Trebuchet MS" w:hAnsi="Trebuchet MS"/>
              </w:rPr>
              <w:t>volatilitet</w:t>
            </w:r>
            <w:proofErr w:type="spellEnd"/>
            <w:r w:rsidRPr="002608E8">
              <w:rPr>
                <w:rFonts w:ascii="Trebuchet MS" w:hAnsi="Trebuchet MS"/>
              </w:rPr>
              <w:t xml:space="preserve"> for aktiv j</w:t>
            </w:r>
          </w:p>
          <w:p w14:paraId="4FB6BEB2" w14:textId="77777777" w:rsidR="00E4564C" w:rsidRPr="002608E8" w:rsidRDefault="00E4564C" w:rsidP="0021731F">
            <w:pPr>
              <w:rPr>
                <w:rFonts w:ascii="Trebuchet MS" w:hAnsi="Trebuchet MS"/>
              </w:rPr>
            </w:pPr>
            <w:proofErr w:type="spellStart"/>
            <w:r w:rsidRPr="002608E8">
              <w:rPr>
                <w:rFonts w:ascii="Trebuchet MS" w:hAnsi="Trebuchet MS"/>
              </w:rPr>
              <w:t>w</w:t>
            </w:r>
            <w:r w:rsidRPr="002608E8">
              <w:rPr>
                <w:rFonts w:ascii="Trebuchet MS" w:hAnsi="Trebuchet MS"/>
                <w:vertAlign w:val="subscript"/>
              </w:rPr>
              <w:t>i</w:t>
            </w:r>
            <w:proofErr w:type="spellEnd"/>
            <w:r w:rsidRPr="002608E8">
              <w:rPr>
                <w:rFonts w:ascii="Trebuchet MS" w:hAnsi="Trebuchet MS"/>
              </w:rPr>
              <w:t xml:space="preserve"> = procentandel investeret i aktiv i</w:t>
            </w:r>
          </w:p>
          <w:p w14:paraId="30BE93B3" w14:textId="77777777" w:rsidR="00E4564C" w:rsidRPr="002608E8" w:rsidRDefault="00E4564C" w:rsidP="0021731F">
            <w:pPr>
              <w:rPr>
                <w:rFonts w:ascii="Trebuchet MS" w:hAnsi="Trebuchet MS"/>
              </w:rPr>
            </w:pPr>
            <w:proofErr w:type="spellStart"/>
            <w:r w:rsidRPr="002608E8">
              <w:rPr>
                <w:rFonts w:ascii="Trebuchet MS" w:hAnsi="Trebuchet MS"/>
              </w:rPr>
              <w:t>w</w:t>
            </w:r>
            <w:r w:rsidRPr="002608E8">
              <w:rPr>
                <w:rFonts w:ascii="Trebuchet MS" w:hAnsi="Trebuchet MS"/>
                <w:vertAlign w:val="subscript"/>
              </w:rPr>
              <w:t>j</w:t>
            </w:r>
            <w:proofErr w:type="spellEnd"/>
            <w:r w:rsidRPr="002608E8">
              <w:rPr>
                <w:rFonts w:ascii="Trebuchet MS" w:hAnsi="Trebuchet MS"/>
              </w:rPr>
              <w:t xml:space="preserve"> = procentandel investeret i aktiv j</w:t>
            </w:r>
          </w:p>
          <w:p w14:paraId="1A34F61F" w14:textId="77777777" w:rsidR="00E4564C" w:rsidRPr="002608E8" w:rsidRDefault="00E4564C" w:rsidP="0021731F">
            <w:pPr>
              <w:rPr>
                <w:rFonts w:ascii="Trebuchet MS" w:hAnsi="Trebuchet MS"/>
              </w:rPr>
            </w:pPr>
            <w:proofErr w:type="spellStart"/>
            <w:proofErr w:type="gramStart"/>
            <w:r w:rsidRPr="002608E8">
              <w:rPr>
                <w:rFonts w:ascii="Trebuchet MS" w:hAnsi="Trebuchet MS"/>
              </w:rPr>
              <w:t>korr</w:t>
            </w:r>
            <w:r w:rsidRPr="002608E8">
              <w:rPr>
                <w:rFonts w:ascii="Trebuchet MS" w:hAnsi="Trebuchet MS"/>
                <w:vertAlign w:val="subscript"/>
              </w:rPr>
              <w:t>i,j</w:t>
            </w:r>
            <w:proofErr w:type="spellEnd"/>
            <w:proofErr w:type="gramEnd"/>
            <w:r w:rsidRPr="002608E8">
              <w:rPr>
                <w:rFonts w:ascii="Trebuchet MS" w:hAnsi="Trebuchet MS"/>
              </w:rPr>
              <w:t xml:space="preserve"> = korrelation mellem i og j</w:t>
            </w:r>
          </w:p>
        </w:tc>
      </w:tr>
    </w:tbl>
    <w:p w14:paraId="3E9BD596" w14:textId="77777777" w:rsidR="00E4564C" w:rsidRPr="00B442AE" w:rsidRDefault="00E4564C" w:rsidP="00E4564C">
      <w:pPr>
        <w:rPr>
          <w:rFonts w:ascii="Trebuchet MS" w:hAnsi="Trebuchet MS"/>
          <w:sz w:val="28"/>
          <w:szCs w:val="28"/>
        </w:rPr>
      </w:pPr>
    </w:p>
    <w:p w14:paraId="7B5DAE6F" w14:textId="77777777" w:rsidR="00684C69" w:rsidRDefault="00684C69" w:rsidP="00FC0B66">
      <w:pPr>
        <w:rPr>
          <w:rFonts w:ascii="Trebuchet MS" w:hAnsi="Trebuchet MS"/>
          <w:sz w:val="28"/>
          <w:szCs w:val="28"/>
        </w:rPr>
      </w:pPr>
    </w:p>
    <w:p w14:paraId="53F9DB73" w14:textId="77777777" w:rsidR="00FC0B66" w:rsidRDefault="00FC0B66" w:rsidP="00FC0B66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Formler t</w:t>
      </w:r>
      <w:r w:rsidR="00684C69">
        <w:rPr>
          <w:rFonts w:ascii="Trebuchet MS" w:hAnsi="Trebuchet MS"/>
          <w:sz w:val="28"/>
          <w:szCs w:val="28"/>
        </w:rPr>
        <w:t>il kapitel 8 – Aktieoptioner – indføring i optionsteori</w:t>
      </w:r>
    </w:p>
    <w:tbl>
      <w:tblPr>
        <w:tblStyle w:val="Tabel-Gitter"/>
        <w:tblW w:w="14000" w:type="dxa"/>
        <w:tblLook w:val="04A0" w:firstRow="1" w:lastRow="0" w:firstColumn="1" w:lastColumn="0" w:noHBand="0" w:noVBand="1"/>
      </w:tblPr>
      <w:tblGrid>
        <w:gridCol w:w="959"/>
        <w:gridCol w:w="2410"/>
        <w:gridCol w:w="6520"/>
        <w:gridCol w:w="4111"/>
      </w:tblGrid>
      <w:tr w:rsidR="00FC0B66" w14:paraId="423FA944" w14:textId="77777777" w:rsidTr="0008237C">
        <w:tc>
          <w:tcPr>
            <w:tcW w:w="959" w:type="dxa"/>
            <w:shd w:val="clear" w:color="auto" w:fill="365F91" w:themeFill="accent1" w:themeFillShade="BF"/>
          </w:tcPr>
          <w:p w14:paraId="33649FD2" w14:textId="77777777" w:rsidR="00FC0B66" w:rsidRPr="00A4631E" w:rsidRDefault="00FC0B66" w:rsidP="0008237C">
            <w:pPr>
              <w:rPr>
                <w:rFonts w:ascii="Trebuchet MS" w:hAnsi="Trebuchet MS"/>
                <w:b/>
                <w:color w:val="FFFFFF" w:themeColor="background1"/>
              </w:rPr>
            </w:pPr>
            <w:proofErr w:type="spellStart"/>
            <w:r w:rsidRPr="00A4631E">
              <w:rPr>
                <w:rFonts w:ascii="Trebuchet MS" w:hAnsi="Trebuchet MS"/>
                <w:b/>
                <w:color w:val="FFFFFF" w:themeColor="background1"/>
              </w:rPr>
              <w:t>Nr</w:t>
            </w:r>
            <w:proofErr w:type="spellEnd"/>
          </w:p>
        </w:tc>
        <w:tc>
          <w:tcPr>
            <w:tcW w:w="2410" w:type="dxa"/>
            <w:shd w:val="clear" w:color="auto" w:fill="365F91" w:themeFill="accent1" w:themeFillShade="BF"/>
          </w:tcPr>
          <w:p w14:paraId="36541B59" w14:textId="77777777" w:rsidR="00FC0B66" w:rsidRPr="00A4631E" w:rsidRDefault="00FC0B66" w:rsidP="0008237C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Nøgletal</w:t>
            </w:r>
          </w:p>
        </w:tc>
        <w:tc>
          <w:tcPr>
            <w:tcW w:w="6520" w:type="dxa"/>
            <w:shd w:val="clear" w:color="auto" w:fill="365F91" w:themeFill="accent1" w:themeFillShade="BF"/>
          </w:tcPr>
          <w:p w14:paraId="53A9F9ED" w14:textId="77777777" w:rsidR="00FC0B66" w:rsidRPr="00A4631E" w:rsidRDefault="00FC0B66" w:rsidP="0008237C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Formel</w:t>
            </w:r>
          </w:p>
        </w:tc>
        <w:tc>
          <w:tcPr>
            <w:tcW w:w="4111" w:type="dxa"/>
            <w:shd w:val="clear" w:color="auto" w:fill="365F91" w:themeFill="accent1" w:themeFillShade="BF"/>
          </w:tcPr>
          <w:p w14:paraId="3AE5D5B6" w14:textId="77777777" w:rsidR="00FC0B66" w:rsidRPr="00A4631E" w:rsidRDefault="00FC0B66" w:rsidP="0008237C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Parametre</w:t>
            </w:r>
          </w:p>
          <w:p w14:paraId="1E446E14" w14:textId="77777777" w:rsidR="00FC0B66" w:rsidRPr="00A4631E" w:rsidRDefault="00FC0B66" w:rsidP="0008237C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FC0B66" w14:paraId="3BB56DA5" w14:textId="77777777" w:rsidTr="0008237C">
        <w:tc>
          <w:tcPr>
            <w:tcW w:w="959" w:type="dxa"/>
          </w:tcPr>
          <w:p w14:paraId="1F4D71CB" w14:textId="77777777" w:rsidR="00FC0B66" w:rsidRPr="00B442AE" w:rsidRDefault="00982FFE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8.1</w:t>
            </w:r>
          </w:p>
        </w:tc>
        <w:tc>
          <w:tcPr>
            <w:tcW w:w="2410" w:type="dxa"/>
          </w:tcPr>
          <w:p w14:paraId="79133549" w14:textId="77777777" w:rsidR="00FC0B66" w:rsidRPr="00B442AE" w:rsidRDefault="00982FFE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Call præmie, europæisk aktieoption</w:t>
            </w:r>
          </w:p>
        </w:tc>
        <w:tc>
          <w:tcPr>
            <w:tcW w:w="6520" w:type="dxa"/>
          </w:tcPr>
          <w:p w14:paraId="70F028BA" w14:textId="77777777" w:rsidR="00FC0B66" w:rsidRPr="00282751" w:rsidRDefault="00982FFE" w:rsidP="0008237C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Call præmie=Pris∙N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-Strike∙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-rente∙løbetid</m:t>
                    </m:r>
                  </m:sup>
                </m:sSup>
                <m:r>
                  <w:rPr>
                    <w:rFonts w:ascii="Cambria Math" w:hAnsi="Cambria Math"/>
                  </w:rPr>
                  <m:t>∙N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4111" w:type="dxa"/>
          </w:tcPr>
          <w:p w14:paraId="48576779" w14:textId="77777777" w:rsidR="00FC0B66" w:rsidRDefault="00982FFE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 = kumulerede normalfordelingsfunktion</w:t>
            </w:r>
          </w:p>
          <w:p w14:paraId="5C296931" w14:textId="77777777" w:rsidR="00982FFE" w:rsidRPr="00B442AE" w:rsidRDefault="00982FFE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Pris = aktiekurs på underliggende aktie</w:t>
            </w:r>
          </w:p>
        </w:tc>
      </w:tr>
      <w:tr w:rsidR="00FC0B66" w14:paraId="29F7D71D" w14:textId="77777777" w:rsidTr="0008237C">
        <w:tc>
          <w:tcPr>
            <w:tcW w:w="959" w:type="dxa"/>
          </w:tcPr>
          <w:p w14:paraId="3A3C1B8C" w14:textId="77777777" w:rsidR="00FC0B66" w:rsidRPr="00B442AE" w:rsidRDefault="00982FFE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8.2</w:t>
            </w:r>
          </w:p>
        </w:tc>
        <w:tc>
          <w:tcPr>
            <w:tcW w:w="2410" w:type="dxa"/>
          </w:tcPr>
          <w:p w14:paraId="2EF9A413" w14:textId="77777777" w:rsidR="00FC0B66" w:rsidRPr="00B442AE" w:rsidRDefault="00982FFE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</w:t>
            </w:r>
            <w:r w:rsidRPr="00982FFE">
              <w:rPr>
                <w:rFonts w:ascii="Trebuchet MS" w:hAnsi="Trebuchet MS"/>
                <w:vertAlign w:val="subscript"/>
              </w:rPr>
              <w:t>1</w:t>
            </w:r>
          </w:p>
        </w:tc>
        <w:tc>
          <w:tcPr>
            <w:tcW w:w="6520" w:type="dxa"/>
          </w:tcPr>
          <w:p w14:paraId="3A183B0E" w14:textId="77777777" w:rsidR="00FC0B66" w:rsidRPr="0063573D" w:rsidRDefault="00000000" w:rsidP="0008237C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</w:rPr>
                      <m:t>d</m:t>
                    </m:r>
                  </m:e>
                  <m:sub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1</m:t>
                        </m:r>
                      </m:e>
                      <m:sup/>
                    </m:sSup>
                  </m:sub>
                </m:sSub>
                <m:r>
                  <w:rPr>
                    <w:rFonts w:ascii="Cambria Math" w:eastAsiaTheme="minorEastAsia" w:hAnsi="Cambria Math"/>
                    <w:noProof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noProof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</w:rPr>
                                  <m:t>pris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</w:rPr>
                                  <m:t>strike</m:t>
                                </m:r>
                              </m:den>
                            </m:f>
                          </m:e>
                        </m:d>
                      </m:e>
                    </m:func>
                    <m:r>
                      <w:rPr>
                        <w:rFonts w:ascii="Cambria Math" w:eastAsiaTheme="minorEastAsia" w:hAnsi="Cambria Math"/>
                        <w:noProof/>
                      </w:rPr>
                      <m:t>+(rente+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volatilitet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noProof/>
                      </w:rPr>
                      <m:t>)∙løbetid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</w:rPr>
                      <m:t>volatilitet∙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løbetid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4111" w:type="dxa"/>
          </w:tcPr>
          <w:p w14:paraId="4E9E4CDF" w14:textId="77777777" w:rsidR="00FC0B66" w:rsidRPr="00B442AE" w:rsidRDefault="00FC0B66" w:rsidP="0008237C">
            <w:pPr>
              <w:rPr>
                <w:rFonts w:ascii="Trebuchet MS" w:hAnsi="Trebuchet MS"/>
              </w:rPr>
            </w:pPr>
          </w:p>
        </w:tc>
      </w:tr>
      <w:tr w:rsidR="00684C69" w14:paraId="2B353CFD" w14:textId="77777777" w:rsidTr="0008237C">
        <w:tc>
          <w:tcPr>
            <w:tcW w:w="959" w:type="dxa"/>
          </w:tcPr>
          <w:p w14:paraId="24042DAE" w14:textId="77777777" w:rsidR="00684C69" w:rsidRPr="00B442AE" w:rsidRDefault="00982FFE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8.3</w:t>
            </w:r>
          </w:p>
        </w:tc>
        <w:tc>
          <w:tcPr>
            <w:tcW w:w="2410" w:type="dxa"/>
          </w:tcPr>
          <w:p w14:paraId="4F594440" w14:textId="77777777" w:rsidR="00684C69" w:rsidRPr="00B442AE" w:rsidRDefault="00982FFE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</w:t>
            </w:r>
            <w:r w:rsidRPr="00982FFE">
              <w:rPr>
                <w:rFonts w:ascii="Trebuchet MS" w:hAnsi="Trebuchet MS"/>
                <w:vertAlign w:val="subscript"/>
              </w:rPr>
              <w:t>2</w:t>
            </w:r>
          </w:p>
        </w:tc>
        <w:tc>
          <w:tcPr>
            <w:tcW w:w="6520" w:type="dxa"/>
          </w:tcPr>
          <w:p w14:paraId="2E9C3580" w14:textId="77777777" w:rsidR="00684C69" w:rsidRPr="00982FFE" w:rsidRDefault="00000000" w:rsidP="0008237C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noProof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noProof/>
                  </w:rPr>
                  <m:t>-volatilitet∙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løbetid</m:t>
                    </m:r>
                  </m:e>
                </m:rad>
              </m:oMath>
            </m:oMathPara>
          </w:p>
        </w:tc>
        <w:tc>
          <w:tcPr>
            <w:tcW w:w="4111" w:type="dxa"/>
          </w:tcPr>
          <w:p w14:paraId="39BD38B5" w14:textId="77777777" w:rsidR="00684C69" w:rsidRPr="00B442AE" w:rsidRDefault="00684C69" w:rsidP="0008237C">
            <w:pPr>
              <w:rPr>
                <w:rFonts w:ascii="Trebuchet MS" w:hAnsi="Trebuchet MS"/>
              </w:rPr>
            </w:pPr>
          </w:p>
        </w:tc>
      </w:tr>
      <w:tr w:rsidR="00684C69" w14:paraId="06738E10" w14:textId="77777777" w:rsidTr="0008237C">
        <w:tc>
          <w:tcPr>
            <w:tcW w:w="959" w:type="dxa"/>
          </w:tcPr>
          <w:p w14:paraId="34718975" w14:textId="77777777" w:rsidR="00684C69" w:rsidRPr="00B442AE" w:rsidRDefault="00982FFE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8.4</w:t>
            </w:r>
          </w:p>
        </w:tc>
        <w:tc>
          <w:tcPr>
            <w:tcW w:w="2410" w:type="dxa"/>
          </w:tcPr>
          <w:p w14:paraId="02B3154A" w14:textId="77777777" w:rsidR="00684C69" w:rsidRPr="00B442AE" w:rsidRDefault="002608E8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Put præmie, europæisk aktieoption</w:t>
            </w:r>
          </w:p>
        </w:tc>
        <w:tc>
          <w:tcPr>
            <w:tcW w:w="6520" w:type="dxa"/>
          </w:tcPr>
          <w:p w14:paraId="2B446BCF" w14:textId="77777777" w:rsidR="00684C69" w:rsidRPr="00E73651" w:rsidRDefault="00982FFE" w:rsidP="0008237C">
            <w:pPr>
              <w:rPr>
                <w:rFonts w:ascii="Trebuchet MS" w:hAnsi="Trebuchet MS"/>
              </w:rPr>
            </w:pPr>
            <m:oMathPara>
              <m:oMath>
                <m:r>
                  <w:rPr>
                    <w:rFonts w:ascii="Cambria Math" w:hAnsi="Cambria Math"/>
                  </w:rPr>
                  <m:t>Put præmie=Strike∙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-rente∙løbetid</m:t>
                    </m:r>
                  </m:sup>
                </m:sSup>
                <m:r>
                  <w:rPr>
                    <w:rFonts w:ascii="Cambria Math" w:hAnsi="Cambria Math"/>
                  </w:rPr>
                  <m:t>∙N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-Pris∙N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4111" w:type="dxa"/>
          </w:tcPr>
          <w:p w14:paraId="7AE8B951" w14:textId="77777777" w:rsidR="002608E8" w:rsidRDefault="002608E8" w:rsidP="002608E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 = kumulerede normalfordelingsfunktion</w:t>
            </w:r>
          </w:p>
          <w:p w14:paraId="4D1A5674" w14:textId="77777777" w:rsidR="00684C69" w:rsidRPr="00B442AE" w:rsidRDefault="002608E8" w:rsidP="002608E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Pris = aktiekurs på underliggende aktie</w:t>
            </w:r>
          </w:p>
        </w:tc>
      </w:tr>
      <w:tr w:rsidR="00684C69" w14:paraId="1280584F" w14:textId="77777777" w:rsidTr="0008237C">
        <w:tc>
          <w:tcPr>
            <w:tcW w:w="959" w:type="dxa"/>
          </w:tcPr>
          <w:p w14:paraId="1A1DC133" w14:textId="77777777" w:rsidR="00684C69" w:rsidRPr="00B442AE" w:rsidRDefault="00982FFE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8.5</w:t>
            </w:r>
          </w:p>
        </w:tc>
        <w:tc>
          <w:tcPr>
            <w:tcW w:w="2410" w:type="dxa"/>
          </w:tcPr>
          <w:p w14:paraId="02897CA6" w14:textId="77777777" w:rsidR="00684C69" w:rsidRPr="002608E8" w:rsidRDefault="002608E8" w:rsidP="0008237C">
            <w:pPr>
              <w:rPr>
                <w:rFonts w:ascii="Trebuchet MS" w:hAnsi="Trebuchet MS"/>
                <w:lang w:val="en-US"/>
              </w:rPr>
            </w:pPr>
            <w:r w:rsidRPr="002608E8">
              <w:rPr>
                <w:rFonts w:ascii="Trebuchet MS" w:hAnsi="Trebuchet MS"/>
                <w:lang w:val="en-US"/>
              </w:rPr>
              <w:t xml:space="preserve">Call </w:t>
            </w:r>
            <w:proofErr w:type="spellStart"/>
            <w:r w:rsidRPr="002608E8">
              <w:rPr>
                <w:rFonts w:ascii="Trebuchet MS" w:hAnsi="Trebuchet MS"/>
                <w:lang w:val="en-US"/>
              </w:rPr>
              <w:t>præmie</w:t>
            </w:r>
            <w:proofErr w:type="spellEnd"/>
            <w:r w:rsidRPr="002608E8">
              <w:rPr>
                <w:rFonts w:ascii="Trebuchet MS" w:hAnsi="Trebuchet MS"/>
                <w:lang w:val="en-US"/>
              </w:rPr>
              <w:t xml:space="preserve">, Put-call </w:t>
            </w:r>
            <w:proofErr w:type="spellStart"/>
            <w:r w:rsidRPr="002608E8">
              <w:rPr>
                <w:rFonts w:ascii="Trebuchet MS" w:hAnsi="Trebuchet MS"/>
                <w:lang w:val="en-US"/>
              </w:rPr>
              <w:t>pariteten</w:t>
            </w:r>
            <w:proofErr w:type="spellEnd"/>
          </w:p>
        </w:tc>
        <w:tc>
          <w:tcPr>
            <w:tcW w:w="6520" w:type="dxa"/>
          </w:tcPr>
          <w:p w14:paraId="6F7FABD7" w14:textId="77777777" w:rsidR="00684C69" w:rsidRPr="002608E8" w:rsidRDefault="002608E8" w:rsidP="0008237C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Call Præmie=Put Præmie+(Future- Aktiekurs)</m:t>
                </m:r>
              </m:oMath>
            </m:oMathPara>
          </w:p>
        </w:tc>
        <w:tc>
          <w:tcPr>
            <w:tcW w:w="4111" w:type="dxa"/>
          </w:tcPr>
          <w:p w14:paraId="0FF05883" w14:textId="77777777" w:rsidR="00684C69" w:rsidRPr="002608E8" w:rsidRDefault="00684C69" w:rsidP="0008237C">
            <w:pPr>
              <w:rPr>
                <w:rFonts w:ascii="Trebuchet MS" w:hAnsi="Trebuchet MS"/>
              </w:rPr>
            </w:pPr>
          </w:p>
        </w:tc>
      </w:tr>
      <w:tr w:rsidR="00684C69" w14:paraId="721939F0" w14:textId="77777777" w:rsidTr="0008237C">
        <w:tc>
          <w:tcPr>
            <w:tcW w:w="959" w:type="dxa"/>
          </w:tcPr>
          <w:p w14:paraId="60C88372" w14:textId="77777777" w:rsidR="00684C69" w:rsidRPr="00B442AE" w:rsidRDefault="00982FFE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8.6</w:t>
            </w:r>
          </w:p>
        </w:tc>
        <w:tc>
          <w:tcPr>
            <w:tcW w:w="2410" w:type="dxa"/>
          </w:tcPr>
          <w:p w14:paraId="0767A7D3" w14:textId="77777777" w:rsidR="00684C69" w:rsidRPr="00B442AE" w:rsidRDefault="002608E8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Approksimativ ændring i optionspræmie ved brug af delta og gamma</w:t>
            </w:r>
          </w:p>
        </w:tc>
        <w:tc>
          <w:tcPr>
            <w:tcW w:w="6520" w:type="dxa"/>
          </w:tcPr>
          <w:p w14:paraId="2E9E0359" w14:textId="77777777" w:rsidR="00684C69" w:rsidRPr="002608E8" w:rsidRDefault="002608E8" w:rsidP="0008237C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Ændring i optionspræmie=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ΔP ∙ δ+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∙ γ ∙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ΔP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111" w:type="dxa"/>
          </w:tcPr>
          <w:p w14:paraId="7EF341EC" w14:textId="77777777" w:rsidR="002608E8" w:rsidRPr="002608E8" w:rsidRDefault="002608E8" w:rsidP="002608E8">
            <w:pPr>
              <w:rPr>
                <w:rFonts w:ascii="Trebuchet MS" w:eastAsiaTheme="minorEastAsia" w:hAnsi="Trebuchet M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ΔP</m:t>
              </m:r>
            </m:oMath>
            <w:r w:rsidRPr="002608E8">
              <w:rPr>
                <w:rFonts w:ascii="Trebuchet MS" w:eastAsiaTheme="minorEastAsia" w:hAnsi="Trebuchet MS"/>
              </w:rPr>
              <w:t xml:space="preserve"> = ændringen i den underliggende aktiekurs </w:t>
            </w:r>
          </w:p>
          <w:p w14:paraId="5534FDB5" w14:textId="77777777" w:rsidR="002608E8" w:rsidRPr="002608E8" w:rsidRDefault="002608E8" w:rsidP="002608E8">
            <w:pPr>
              <w:rPr>
                <w:rFonts w:ascii="Trebuchet MS" w:eastAsiaTheme="minorEastAsia" w:hAnsi="Trebuchet M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oMath>
            <w:r w:rsidRPr="002608E8">
              <w:rPr>
                <w:rFonts w:ascii="Trebuchet MS" w:eastAsiaTheme="minorEastAsia" w:hAnsi="Trebuchet MS"/>
              </w:rPr>
              <w:t xml:space="preserve"> = optionens delta </w:t>
            </w:r>
          </w:p>
          <w:p w14:paraId="6CF5F612" w14:textId="77777777" w:rsidR="002608E8" w:rsidRPr="002608E8" w:rsidRDefault="002608E8" w:rsidP="002608E8">
            <w:pPr>
              <w:rPr>
                <w:rFonts w:ascii="Trebuchet MS" w:hAnsi="Trebuchet MS"/>
              </w:rPr>
            </w:pPr>
            <m:oMath>
              <m:r>
                <w:rPr>
                  <w:rFonts w:ascii="Cambria Math" w:hAnsi="Cambria Math"/>
                </w:rPr>
                <m:t>γ</m:t>
              </m:r>
            </m:oMath>
            <w:r w:rsidRPr="002608E8">
              <w:rPr>
                <w:rFonts w:ascii="Trebuchet MS" w:eastAsiaTheme="minorEastAsia" w:hAnsi="Trebuchet MS"/>
              </w:rPr>
              <w:t xml:space="preserve"> = optionens gamma.</w:t>
            </w:r>
          </w:p>
          <w:p w14:paraId="32EE1144" w14:textId="77777777" w:rsidR="00684C69" w:rsidRPr="002608E8" w:rsidRDefault="00684C69" w:rsidP="0008237C">
            <w:pPr>
              <w:rPr>
                <w:rFonts w:ascii="Trebuchet MS" w:hAnsi="Trebuchet MS"/>
              </w:rPr>
            </w:pPr>
          </w:p>
        </w:tc>
      </w:tr>
      <w:tr w:rsidR="00684C69" w14:paraId="390ACC27" w14:textId="77777777" w:rsidTr="0008237C">
        <w:tc>
          <w:tcPr>
            <w:tcW w:w="959" w:type="dxa"/>
          </w:tcPr>
          <w:p w14:paraId="4CD09D07" w14:textId="77777777" w:rsidR="00684C69" w:rsidRPr="00B442AE" w:rsidRDefault="00982FFE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8.7</w:t>
            </w:r>
          </w:p>
        </w:tc>
        <w:tc>
          <w:tcPr>
            <w:tcW w:w="2410" w:type="dxa"/>
          </w:tcPr>
          <w:p w14:paraId="7A2504A9" w14:textId="77777777" w:rsidR="00684C69" w:rsidRPr="00B442AE" w:rsidRDefault="002608E8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Prisstigningsfaktor ved brug af CRR</w:t>
            </w:r>
          </w:p>
        </w:tc>
        <w:tc>
          <w:tcPr>
            <w:tcW w:w="6520" w:type="dxa"/>
          </w:tcPr>
          <w:p w14:paraId="7930AF8B" w14:textId="77777777" w:rsidR="002608E8" w:rsidRPr="00032160" w:rsidRDefault="002608E8" w:rsidP="002608E8">
            <w:pPr>
              <w:rPr>
                <w:rFonts w:eastAsiaTheme="minorEastAsia"/>
                <w:lang w:eastAsia="da-DK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lang w:eastAsia="da-DK"/>
                  </w:rPr>
                  <m:t xml:space="preserve">u=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eastAsia="da-DK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eastAsia="da-DK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eastAsia="da-DK"/>
                      </w:rPr>
                      <m:t>volatilitet ∙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lang w:eastAsia="da-DK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lang w:eastAsia="da-DK"/>
                          </w:rPr>
                          <m:t>tidsstep</m:t>
                        </m:r>
                      </m:e>
                    </m:rad>
                  </m:sup>
                </m:sSup>
              </m:oMath>
            </m:oMathPara>
          </w:p>
          <w:p w14:paraId="5BCB53EA" w14:textId="77777777" w:rsidR="00684C69" w:rsidRPr="00E73651" w:rsidRDefault="00684C69" w:rsidP="0008237C">
            <w:pPr>
              <w:rPr>
                <w:rFonts w:ascii="Trebuchet MS" w:hAnsi="Trebuchet MS"/>
              </w:rPr>
            </w:pPr>
          </w:p>
        </w:tc>
        <w:tc>
          <w:tcPr>
            <w:tcW w:w="4111" w:type="dxa"/>
          </w:tcPr>
          <w:p w14:paraId="225F31EB" w14:textId="77777777" w:rsidR="00684C69" w:rsidRPr="00B442AE" w:rsidRDefault="00684C69" w:rsidP="0008237C">
            <w:pPr>
              <w:rPr>
                <w:rFonts w:ascii="Trebuchet MS" w:hAnsi="Trebuchet MS"/>
              </w:rPr>
            </w:pPr>
          </w:p>
        </w:tc>
      </w:tr>
      <w:tr w:rsidR="00684C69" w14:paraId="3E0A588C" w14:textId="77777777" w:rsidTr="0008237C">
        <w:tc>
          <w:tcPr>
            <w:tcW w:w="959" w:type="dxa"/>
          </w:tcPr>
          <w:p w14:paraId="6E46CE74" w14:textId="77777777" w:rsidR="00684C69" w:rsidRPr="00B442AE" w:rsidRDefault="00982FFE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8.8</w:t>
            </w:r>
          </w:p>
        </w:tc>
        <w:tc>
          <w:tcPr>
            <w:tcW w:w="2410" w:type="dxa"/>
          </w:tcPr>
          <w:p w14:paraId="2D6B33A0" w14:textId="77777777" w:rsidR="00684C69" w:rsidRPr="00B442AE" w:rsidRDefault="002608E8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Prisfaldsfaktor ved brug af CRR</w:t>
            </w:r>
          </w:p>
        </w:tc>
        <w:tc>
          <w:tcPr>
            <w:tcW w:w="6520" w:type="dxa"/>
          </w:tcPr>
          <w:p w14:paraId="04A841CB" w14:textId="77777777" w:rsidR="00684C69" w:rsidRPr="002608E8" w:rsidRDefault="002608E8" w:rsidP="0008237C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lang w:eastAsia="da-DK"/>
                  </w:rPr>
                  <m:t xml:space="preserve">d=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eastAsia="da-DK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eastAsia="da-DK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eastAsia="da-DK"/>
                      </w:rPr>
                      <m:t xml:space="preserve">-volatilitet ∙ 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lang w:eastAsia="da-DK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lang w:eastAsia="da-DK"/>
                          </w:rPr>
                          <m:t>tidstep</m:t>
                        </m:r>
                      </m:e>
                    </m:rad>
                  </m:sup>
                </m:sSup>
                <m:r>
                  <w:rPr>
                    <w:rFonts w:ascii="Cambria Math" w:eastAsiaTheme="minorEastAsia" w:hAnsi="Cambria Math"/>
                    <w:lang w:eastAsia="da-DK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eastAsia="da-DK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eastAsia="da-DK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eastAsia="da-DK"/>
                      </w:rPr>
                      <m:t>u</m:t>
                    </m:r>
                  </m:den>
                </m:f>
              </m:oMath>
            </m:oMathPara>
          </w:p>
        </w:tc>
        <w:tc>
          <w:tcPr>
            <w:tcW w:w="4111" w:type="dxa"/>
          </w:tcPr>
          <w:p w14:paraId="45F0B2DB" w14:textId="77777777" w:rsidR="00684C69" w:rsidRPr="00B442AE" w:rsidRDefault="00684C69" w:rsidP="0008237C">
            <w:pPr>
              <w:rPr>
                <w:rFonts w:ascii="Trebuchet MS" w:hAnsi="Trebuchet MS"/>
              </w:rPr>
            </w:pPr>
          </w:p>
        </w:tc>
      </w:tr>
      <w:tr w:rsidR="00FC0B66" w14:paraId="542A99A0" w14:textId="77777777" w:rsidTr="0008237C">
        <w:tc>
          <w:tcPr>
            <w:tcW w:w="959" w:type="dxa"/>
          </w:tcPr>
          <w:p w14:paraId="2DF3B64C" w14:textId="77777777" w:rsidR="00FC0B66" w:rsidRPr="00B442AE" w:rsidRDefault="002608E8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8.9</w:t>
            </w:r>
          </w:p>
        </w:tc>
        <w:tc>
          <w:tcPr>
            <w:tcW w:w="2410" w:type="dxa"/>
          </w:tcPr>
          <w:p w14:paraId="79A5475D" w14:textId="77777777" w:rsidR="00FC0B66" w:rsidRPr="00B442AE" w:rsidRDefault="002608E8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Sandsynlighed for prisstigning ved brug </w:t>
            </w:r>
            <w:r>
              <w:rPr>
                <w:rFonts w:ascii="Trebuchet MS" w:hAnsi="Trebuchet MS"/>
              </w:rPr>
              <w:lastRenderedPageBreak/>
              <w:t>af CRR</w:t>
            </w:r>
          </w:p>
        </w:tc>
        <w:tc>
          <w:tcPr>
            <w:tcW w:w="6520" w:type="dxa"/>
          </w:tcPr>
          <w:p w14:paraId="54AFBF1C" w14:textId="77777777" w:rsidR="00FC0B66" w:rsidRPr="002608E8" w:rsidRDefault="002608E8" w:rsidP="0008237C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eastAsia="da-DK"/>
                  </w:rPr>
                  <w:lastRenderedPageBreak/>
                  <m:t xml:space="preserve">p=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da-DK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da-DK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da-DK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eastAsia="da-DK"/>
                          </w:rPr>
                          <m:t>rente ∙tidsstep</m:t>
                        </m:r>
                      </m:sup>
                    </m:sSup>
                    <m:r>
                      <w:rPr>
                        <w:rFonts w:ascii="Cambria Math" w:hAnsi="Cambria Math"/>
                        <w:lang w:eastAsia="da-DK"/>
                      </w:rPr>
                      <m:t>-d</m:t>
                    </m:r>
                  </m:num>
                  <m:den>
                    <m:r>
                      <w:rPr>
                        <w:rFonts w:ascii="Cambria Math" w:hAnsi="Cambria Math"/>
                        <w:lang w:eastAsia="da-DK"/>
                      </w:rPr>
                      <m:t>u-d</m:t>
                    </m:r>
                  </m:den>
                </m:f>
              </m:oMath>
            </m:oMathPara>
          </w:p>
        </w:tc>
        <w:tc>
          <w:tcPr>
            <w:tcW w:w="4111" w:type="dxa"/>
          </w:tcPr>
          <w:p w14:paraId="7543669E" w14:textId="77777777" w:rsidR="002608E8" w:rsidRDefault="002608E8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 = prisstigningsfaktor</w:t>
            </w:r>
          </w:p>
          <w:p w14:paraId="35C4A63F" w14:textId="77777777" w:rsidR="00FC0B66" w:rsidRPr="00B442AE" w:rsidRDefault="002608E8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 = prisfaldsfaktor</w:t>
            </w:r>
          </w:p>
        </w:tc>
      </w:tr>
    </w:tbl>
    <w:p w14:paraId="015467B2" w14:textId="77777777" w:rsidR="002617E4" w:rsidRDefault="002617E4" w:rsidP="00B442AE">
      <w:pPr>
        <w:rPr>
          <w:rFonts w:ascii="Trebuchet MS" w:hAnsi="Trebuchet MS"/>
          <w:sz w:val="28"/>
          <w:szCs w:val="28"/>
          <w:lang w:val="en-US"/>
        </w:rPr>
      </w:pPr>
    </w:p>
    <w:p w14:paraId="1E1ABF9A" w14:textId="77777777" w:rsidR="007021EB" w:rsidRDefault="007021EB" w:rsidP="00B442AE">
      <w:pPr>
        <w:rPr>
          <w:rFonts w:ascii="Trebuchet MS" w:hAnsi="Trebuchet MS"/>
          <w:sz w:val="28"/>
          <w:szCs w:val="28"/>
          <w:lang w:val="en-US"/>
        </w:rPr>
      </w:pPr>
    </w:p>
    <w:p w14:paraId="033549AC" w14:textId="77777777" w:rsidR="007021EB" w:rsidRDefault="007021EB" w:rsidP="007021EB">
      <w:pPr>
        <w:rPr>
          <w:rFonts w:ascii="Trebuchet MS" w:hAnsi="Trebuchet MS"/>
          <w:sz w:val="28"/>
          <w:szCs w:val="28"/>
        </w:rPr>
      </w:pPr>
    </w:p>
    <w:p w14:paraId="2E57F87B" w14:textId="77777777" w:rsidR="00684C69" w:rsidRDefault="00684C69" w:rsidP="00684C69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Formler til kapitel 9 – FX-optioner</w:t>
      </w:r>
    </w:p>
    <w:tbl>
      <w:tblPr>
        <w:tblStyle w:val="Tabel-Gitter"/>
        <w:tblW w:w="14000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6804"/>
        <w:gridCol w:w="3827"/>
      </w:tblGrid>
      <w:tr w:rsidR="00684C69" w14:paraId="3BACB92F" w14:textId="77777777" w:rsidTr="0021731F">
        <w:tc>
          <w:tcPr>
            <w:tcW w:w="959" w:type="dxa"/>
            <w:shd w:val="clear" w:color="auto" w:fill="365F91" w:themeFill="accent1" w:themeFillShade="BF"/>
          </w:tcPr>
          <w:p w14:paraId="7FE45039" w14:textId="77777777" w:rsidR="00684C69" w:rsidRPr="00A4631E" w:rsidRDefault="00684C69" w:rsidP="0021731F">
            <w:pPr>
              <w:rPr>
                <w:rFonts w:ascii="Trebuchet MS" w:hAnsi="Trebuchet MS"/>
                <w:b/>
                <w:color w:val="FFFFFF" w:themeColor="background1"/>
              </w:rPr>
            </w:pPr>
            <w:proofErr w:type="spellStart"/>
            <w:r w:rsidRPr="00A4631E">
              <w:rPr>
                <w:rFonts w:ascii="Trebuchet MS" w:hAnsi="Trebuchet MS"/>
                <w:b/>
                <w:color w:val="FFFFFF" w:themeColor="background1"/>
              </w:rPr>
              <w:t>Nr</w:t>
            </w:r>
            <w:proofErr w:type="spellEnd"/>
          </w:p>
        </w:tc>
        <w:tc>
          <w:tcPr>
            <w:tcW w:w="2410" w:type="dxa"/>
            <w:shd w:val="clear" w:color="auto" w:fill="365F91" w:themeFill="accent1" w:themeFillShade="BF"/>
          </w:tcPr>
          <w:p w14:paraId="74E6A97B" w14:textId="77777777" w:rsidR="00684C69" w:rsidRPr="00A4631E" w:rsidRDefault="00684C69" w:rsidP="0021731F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Nøgletal</w:t>
            </w:r>
          </w:p>
        </w:tc>
        <w:tc>
          <w:tcPr>
            <w:tcW w:w="6804" w:type="dxa"/>
            <w:shd w:val="clear" w:color="auto" w:fill="365F91" w:themeFill="accent1" w:themeFillShade="BF"/>
          </w:tcPr>
          <w:p w14:paraId="5000C533" w14:textId="77777777" w:rsidR="00684C69" w:rsidRPr="00A4631E" w:rsidRDefault="00684C69" w:rsidP="0021731F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Formel</w:t>
            </w:r>
          </w:p>
        </w:tc>
        <w:tc>
          <w:tcPr>
            <w:tcW w:w="3827" w:type="dxa"/>
            <w:shd w:val="clear" w:color="auto" w:fill="365F91" w:themeFill="accent1" w:themeFillShade="BF"/>
          </w:tcPr>
          <w:p w14:paraId="489A168F" w14:textId="77777777" w:rsidR="00684C69" w:rsidRPr="00A4631E" w:rsidRDefault="00684C69" w:rsidP="0021731F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Parametre</w:t>
            </w:r>
          </w:p>
          <w:p w14:paraId="5A604E67" w14:textId="77777777" w:rsidR="00684C69" w:rsidRPr="00A4631E" w:rsidRDefault="00684C69" w:rsidP="0021731F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684C69" w14:paraId="1C27DFC8" w14:textId="77777777" w:rsidTr="0021731F">
        <w:tc>
          <w:tcPr>
            <w:tcW w:w="959" w:type="dxa"/>
          </w:tcPr>
          <w:p w14:paraId="6C490BE6" w14:textId="77777777" w:rsidR="00684C69" w:rsidRPr="00B442AE" w:rsidRDefault="00684C69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9.1</w:t>
            </w:r>
          </w:p>
        </w:tc>
        <w:tc>
          <w:tcPr>
            <w:tcW w:w="2410" w:type="dxa"/>
          </w:tcPr>
          <w:p w14:paraId="495A6FDD" w14:textId="77777777" w:rsidR="00684C69" w:rsidRPr="00B442AE" w:rsidRDefault="001B6A93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Call-præmie, europæisk FX-option</w:t>
            </w:r>
          </w:p>
        </w:tc>
        <w:tc>
          <w:tcPr>
            <w:tcW w:w="6804" w:type="dxa"/>
          </w:tcPr>
          <w:p w14:paraId="2D824E1F" w14:textId="77777777" w:rsidR="00684C69" w:rsidRPr="007021EB" w:rsidRDefault="001B6A93" w:rsidP="0021731F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Call præmie=spotkurs∙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-r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∙løbetid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∙N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-strike∙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∙løbetid</m:t>
                    </m:r>
                  </m:sup>
                </m:sSup>
                <m:r>
                  <w:rPr>
                    <w:rFonts w:ascii="Cambria Math" w:hAnsi="Cambria Math"/>
                  </w:rPr>
                  <m:t>∙N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3827" w:type="dxa"/>
          </w:tcPr>
          <w:p w14:paraId="7AFBD71F" w14:textId="77777777" w:rsidR="00673DCF" w:rsidRDefault="00673DCF" w:rsidP="00673DCF">
            <w:pPr>
              <w:rPr>
                <w:rFonts w:ascii="Trebuchet MS" w:eastAsiaTheme="minorEastAsia" w:hAnsi="Trebuchet MS"/>
                <w:noProof/>
              </w:rPr>
            </w:pPr>
            <w:r w:rsidRPr="00673DCF">
              <w:rPr>
                <w:rFonts w:ascii="Trebuchet MS" w:eastAsiaTheme="minorEastAsia" w:hAnsi="Trebuchet MS"/>
                <w:noProof/>
              </w:rPr>
              <w:t xml:space="preserve">N() = den kumulerede normalfordeling </w:t>
            </w:r>
          </w:p>
          <w:p w14:paraId="2A78B4A1" w14:textId="77777777" w:rsidR="00673DCF" w:rsidRPr="00673DCF" w:rsidRDefault="00673DCF" w:rsidP="00673DCF">
            <w:pPr>
              <w:rPr>
                <w:rFonts w:ascii="Trebuchet MS" w:eastAsiaTheme="minorEastAsia" w:hAnsi="Trebuchet MS"/>
                <w:noProof/>
              </w:rPr>
            </w:pPr>
            <w:r w:rsidRPr="00673DCF">
              <w:rPr>
                <w:rFonts w:ascii="Trebuchet MS" w:eastAsiaTheme="minorEastAsia" w:hAnsi="Trebuchet MS"/>
                <w:noProof/>
              </w:rPr>
              <w:t>r</w:t>
            </w:r>
            <w:r w:rsidRPr="00673DCF">
              <w:rPr>
                <w:rFonts w:ascii="Trebuchet MS" w:eastAsiaTheme="minorEastAsia" w:hAnsi="Trebuchet MS"/>
                <w:noProof/>
                <w:vertAlign w:val="subscript"/>
              </w:rPr>
              <w:t>B</w:t>
            </w:r>
            <w:r w:rsidRPr="00673DCF">
              <w:rPr>
                <w:rFonts w:ascii="Trebuchet MS" w:eastAsiaTheme="minorEastAsia" w:hAnsi="Trebuchet MS"/>
                <w:noProof/>
              </w:rPr>
              <w:t xml:space="preserve"> = basisvalutaen (USD) </w:t>
            </w:r>
          </w:p>
          <w:p w14:paraId="73B63B68" w14:textId="77777777" w:rsidR="00673DCF" w:rsidRPr="00673DCF" w:rsidRDefault="00673DCF" w:rsidP="00673DCF">
            <w:pPr>
              <w:rPr>
                <w:rFonts w:ascii="Trebuchet MS" w:eastAsiaTheme="minorEastAsia" w:hAnsi="Trebuchet MS"/>
                <w:noProof/>
              </w:rPr>
            </w:pPr>
            <w:r w:rsidRPr="00673DCF">
              <w:rPr>
                <w:rFonts w:ascii="Trebuchet MS" w:eastAsiaTheme="minorEastAsia" w:hAnsi="Trebuchet MS"/>
                <w:noProof/>
              </w:rPr>
              <w:t>r</w:t>
            </w:r>
            <w:r w:rsidRPr="00673DCF">
              <w:rPr>
                <w:rFonts w:ascii="Trebuchet MS" w:eastAsiaTheme="minorEastAsia" w:hAnsi="Trebuchet MS"/>
                <w:noProof/>
                <w:vertAlign w:val="subscript"/>
              </w:rPr>
              <w:t>K</w:t>
            </w:r>
            <w:r w:rsidRPr="00673DCF">
              <w:rPr>
                <w:rFonts w:ascii="Trebuchet MS" w:eastAsiaTheme="minorEastAsia" w:hAnsi="Trebuchet MS"/>
                <w:noProof/>
              </w:rPr>
              <w:t xml:space="preserve"> =</w:t>
            </w:r>
            <w:r>
              <w:rPr>
                <w:rFonts w:ascii="Trebuchet MS" w:eastAsiaTheme="minorEastAsia" w:hAnsi="Trebuchet MS"/>
                <w:noProof/>
              </w:rPr>
              <w:t xml:space="preserve"> kvoteringsvalutaen (DKK)</w:t>
            </w:r>
          </w:p>
          <w:p w14:paraId="31120A74" w14:textId="77777777" w:rsidR="00684C69" w:rsidRPr="00B442AE" w:rsidRDefault="00684C69" w:rsidP="0021731F">
            <w:pPr>
              <w:rPr>
                <w:rFonts w:ascii="Trebuchet MS" w:hAnsi="Trebuchet MS"/>
              </w:rPr>
            </w:pPr>
          </w:p>
        </w:tc>
      </w:tr>
      <w:tr w:rsidR="00684C69" w14:paraId="1A791022" w14:textId="77777777" w:rsidTr="0021731F">
        <w:tc>
          <w:tcPr>
            <w:tcW w:w="959" w:type="dxa"/>
          </w:tcPr>
          <w:p w14:paraId="40C0B4C0" w14:textId="77777777" w:rsidR="00684C69" w:rsidRPr="00B442AE" w:rsidRDefault="00684C69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9.2</w:t>
            </w:r>
          </w:p>
        </w:tc>
        <w:tc>
          <w:tcPr>
            <w:tcW w:w="2410" w:type="dxa"/>
          </w:tcPr>
          <w:p w14:paraId="3BE31353" w14:textId="77777777" w:rsidR="00684C69" w:rsidRPr="00B442AE" w:rsidRDefault="001B6A93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</w:t>
            </w:r>
            <w:r w:rsidRPr="001B6A93">
              <w:rPr>
                <w:rFonts w:ascii="Trebuchet MS" w:hAnsi="Trebuchet MS"/>
                <w:vertAlign w:val="subscript"/>
              </w:rPr>
              <w:t>1</w:t>
            </w:r>
          </w:p>
        </w:tc>
        <w:tc>
          <w:tcPr>
            <w:tcW w:w="6804" w:type="dxa"/>
          </w:tcPr>
          <w:p w14:paraId="11692E5F" w14:textId="77777777" w:rsidR="00684C69" w:rsidRPr="0063573D" w:rsidRDefault="00000000" w:rsidP="0021731F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</w:rPr>
                      <m:t>d</m:t>
                    </m:r>
                  </m:e>
                  <m:sub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1</m:t>
                        </m:r>
                      </m:e>
                      <m:sup/>
                    </m:sSup>
                  </m:sub>
                </m:sSub>
                <m:r>
                  <w:rPr>
                    <w:rFonts w:ascii="Cambria Math" w:eastAsiaTheme="minorEastAsia" w:hAnsi="Cambria Math"/>
                    <w:noProof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noProof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</w:rPr>
                                  <m:t>spotkurs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</w:rPr>
                                  <m:t>strike</m:t>
                                </m:r>
                              </m:den>
                            </m:f>
                          </m:e>
                        </m:d>
                      </m:e>
                    </m:func>
                    <m:r>
                      <w:rPr>
                        <w:rFonts w:ascii="Cambria Math" w:eastAsiaTheme="minorEastAsia" w:hAnsi="Cambria Math"/>
                        <w:noProof/>
                      </w:rPr>
                      <m:t>+(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noProof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noProof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volatilitet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noProof/>
                      </w:rPr>
                      <m:t>)∙løbetid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</w:rPr>
                      <m:t>volatilitet∙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løbetid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827" w:type="dxa"/>
          </w:tcPr>
          <w:p w14:paraId="0B24B67A" w14:textId="77777777" w:rsidR="00684C69" w:rsidRPr="00B442AE" w:rsidRDefault="00684C69" w:rsidP="0021731F">
            <w:pPr>
              <w:rPr>
                <w:rFonts w:ascii="Trebuchet MS" w:hAnsi="Trebuchet MS"/>
              </w:rPr>
            </w:pPr>
          </w:p>
        </w:tc>
      </w:tr>
      <w:tr w:rsidR="00684C69" w14:paraId="278AEFEF" w14:textId="77777777" w:rsidTr="0021731F">
        <w:tc>
          <w:tcPr>
            <w:tcW w:w="959" w:type="dxa"/>
          </w:tcPr>
          <w:p w14:paraId="316CA977" w14:textId="77777777" w:rsidR="00684C69" w:rsidRPr="00B442AE" w:rsidRDefault="00684C69" w:rsidP="00684C6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9.3</w:t>
            </w:r>
          </w:p>
        </w:tc>
        <w:tc>
          <w:tcPr>
            <w:tcW w:w="2410" w:type="dxa"/>
          </w:tcPr>
          <w:p w14:paraId="30AE0E27" w14:textId="77777777" w:rsidR="00684C69" w:rsidRPr="00B442AE" w:rsidRDefault="001B6A93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</w:t>
            </w:r>
            <w:r w:rsidRPr="001B6A93">
              <w:rPr>
                <w:rFonts w:ascii="Trebuchet MS" w:hAnsi="Trebuchet MS"/>
                <w:vertAlign w:val="subscript"/>
              </w:rPr>
              <w:t>2</w:t>
            </w:r>
          </w:p>
        </w:tc>
        <w:tc>
          <w:tcPr>
            <w:tcW w:w="6804" w:type="dxa"/>
          </w:tcPr>
          <w:p w14:paraId="2061B26E" w14:textId="77777777" w:rsidR="00684C69" w:rsidRPr="00AE73CF" w:rsidRDefault="00000000" w:rsidP="0021731F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noProof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noProof/>
                  </w:rPr>
                  <m:t>-volatilitet∙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løbetid</m:t>
                    </m:r>
                  </m:e>
                </m:rad>
              </m:oMath>
            </m:oMathPara>
          </w:p>
        </w:tc>
        <w:tc>
          <w:tcPr>
            <w:tcW w:w="3827" w:type="dxa"/>
          </w:tcPr>
          <w:p w14:paraId="5F06EBA5" w14:textId="77777777" w:rsidR="00684C69" w:rsidRPr="00B442AE" w:rsidRDefault="00684C69" w:rsidP="0021731F">
            <w:pPr>
              <w:rPr>
                <w:rFonts w:ascii="Trebuchet MS" w:hAnsi="Trebuchet MS"/>
              </w:rPr>
            </w:pPr>
          </w:p>
        </w:tc>
      </w:tr>
      <w:tr w:rsidR="00684C69" w14:paraId="0B0417E4" w14:textId="77777777" w:rsidTr="0021731F">
        <w:tc>
          <w:tcPr>
            <w:tcW w:w="959" w:type="dxa"/>
          </w:tcPr>
          <w:p w14:paraId="1823793F" w14:textId="77777777" w:rsidR="00684C69" w:rsidRPr="00B442AE" w:rsidRDefault="00684C69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9.4</w:t>
            </w:r>
          </w:p>
        </w:tc>
        <w:tc>
          <w:tcPr>
            <w:tcW w:w="2410" w:type="dxa"/>
          </w:tcPr>
          <w:p w14:paraId="23EF1C10" w14:textId="77777777" w:rsidR="00684C69" w:rsidRPr="00B442AE" w:rsidRDefault="001B6A93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Put-præmie, europæisk FX-option</w:t>
            </w:r>
          </w:p>
        </w:tc>
        <w:tc>
          <w:tcPr>
            <w:tcW w:w="6804" w:type="dxa"/>
          </w:tcPr>
          <w:p w14:paraId="271451CE" w14:textId="77777777" w:rsidR="00684C69" w:rsidRPr="00AE73CF" w:rsidRDefault="001B6A93" w:rsidP="0021731F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Put præmie=strike∙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∙løbetid</m:t>
                    </m:r>
                  </m:sup>
                </m:sSup>
                <m:r>
                  <w:rPr>
                    <w:rFonts w:ascii="Cambria Math" w:hAnsi="Cambria Math"/>
                  </w:rPr>
                  <m:t>∙N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-spotkurs∙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sup>
                </m:sSup>
                <m:r>
                  <w:rPr>
                    <w:rFonts w:ascii="Cambria Math" w:hAnsi="Cambria Math"/>
                  </w:rPr>
                  <m:t xml:space="preserve"> ∙løbetid ∙ 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3827" w:type="dxa"/>
          </w:tcPr>
          <w:p w14:paraId="519303F5" w14:textId="77777777" w:rsidR="00673DCF" w:rsidRDefault="00673DCF" w:rsidP="00673DCF">
            <w:pPr>
              <w:rPr>
                <w:rFonts w:ascii="Trebuchet MS" w:eastAsiaTheme="minorEastAsia" w:hAnsi="Trebuchet MS"/>
                <w:noProof/>
              </w:rPr>
            </w:pPr>
            <w:r w:rsidRPr="00673DCF">
              <w:rPr>
                <w:rFonts w:ascii="Trebuchet MS" w:eastAsiaTheme="minorEastAsia" w:hAnsi="Trebuchet MS"/>
                <w:noProof/>
              </w:rPr>
              <w:t xml:space="preserve">N() = den kumulerede normalfordeling </w:t>
            </w:r>
          </w:p>
          <w:p w14:paraId="100BA9B8" w14:textId="77777777" w:rsidR="00673DCF" w:rsidRPr="00673DCF" w:rsidRDefault="00673DCF" w:rsidP="00673DCF">
            <w:pPr>
              <w:rPr>
                <w:rFonts w:ascii="Trebuchet MS" w:eastAsiaTheme="minorEastAsia" w:hAnsi="Trebuchet MS"/>
                <w:noProof/>
              </w:rPr>
            </w:pPr>
            <w:r w:rsidRPr="00673DCF">
              <w:rPr>
                <w:rFonts w:ascii="Trebuchet MS" w:eastAsiaTheme="minorEastAsia" w:hAnsi="Trebuchet MS"/>
                <w:noProof/>
              </w:rPr>
              <w:t>r</w:t>
            </w:r>
            <w:r w:rsidRPr="00673DCF">
              <w:rPr>
                <w:rFonts w:ascii="Trebuchet MS" w:eastAsiaTheme="minorEastAsia" w:hAnsi="Trebuchet MS"/>
                <w:noProof/>
                <w:vertAlign w:val="subscript"/>
              </w:rPr>
              <w:t>B</w:t>
            </w:r>
            <w:r w:rsidRPr="00673DCF">
              <w:rPr>
                <w:rFonts w:ascii="Trebuchet MS" w:eastAsiaTheme="minorEastAsia" w:hAnsi="Trebuchet MS"/>
                <w:noProof/>
              </w:rPr>
              <w:t xml:space="preserve"> = basisvalutaen (USD) </w:t>
            </w:r>
          </w:p>
          <w:p w14:paraId="2A7AB7E9" w14:textId="77777777" w:rsidR="00673DCF" w:rsidRPr="00673DCF" w:rsidRDefault="00673DCF" w:rsidP="00673DCF">
            <w:pPr>
              <w:rPr>
                <w:rFonts w:ascii="Trebuchet MS" w:eastAsiaTheme="minorEastAsia" w:hAnsi="Trebuchet MS"/>
                <w:noProof/>
              </w:rPr>
            </w:pPr>
            <w:r w:rsidRPr="00673DCF">
              <w:rPr>
                <w:rFonts w:ascii="Trebuchet MS" w:eastAsiaTheme="minorEastAsia" w:hAnsi="Trebuchet MS"/>
                <w:noProof/>
              </w:rPr>
              <w:t>r</w:t>
            </w:r>
            <w:r w:rsidRPr="00673DCF">
              <w:rPr>
                <w:rFonts w:ascii="Trebuchet MS" w:eastAsiaTheme="minorEastAsia" w:hAnsi="Trebuchet MS"/>
                <w:noProof/>
                <w:vertAlign w:val="subscript"/>
              </w:rPr>
              <w:t>K</w:t>
            </w:r>
            <w:r w:rsidRPr="00673DCF">
              <w:rPr>
                <w:rFonts w:ascii="Trebuchet MS" w:eastAsiaTheme="minorEastAsia" w:hAnsi="Trebuchet MS"/>
                <w:noProof/>
              </w:rPr>
              <w:t xml:space="preserve"> =</w:t>
            </w:r>
            <w:r>
              <w:rPr>
                <w:rFonts w:ascii="Trebuchet MS" w:eastAsiaTheme="minorEastAsia" w:hAnsi="Trebuchet MS"/>
                <w:noProof/>
              </w:rPr>
              <w:t xml:space="preserve"> kvoteringsvalutaen (DKK)</w:t>
            </w:r>
          </w:p>
          <w:p w14:paraId="40EE24BC" w14:textId="77777777" w:rsidR="00684C69" w:rsidRPr="00B442AE" w:rsidRDefault="00684C69" w:rsidP="0021731F">
            <w:pPr>
              <w:rPr>
                <w:rFonts w:ascii="Trebuchet MS" w:hAnsi="Trebuchet MS"/>
              </w:rPr>
            </w:pPr>
          </w:p>
        </w:tc>
      </w:tr>
      <w:tr w:rsidR="00684C69" w14:paraId="49F4CE80" w14:textId="77777777" w:rsidTr="0021731F">
        <w:tc>
          <w:tcPr>
            <w:tcW w:w="959" w:type="dxa"/>
          </w:tcPr>
          <w:p w14:paraId="37154644" w14:textId="77777777" w:rsidR="00684C69" w:rsidRPr="00B442AE" w:rsidRDefault="00684C69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9.5</w:t>
            </w:r>
          </w:p>
        </w:tc>
        <w:tc>
          <w:tcPr>
            <w:tcW w:w="2410" w:type="dxa"/>
          </w:tcPr>
          <w:p w14:paraId="463580A2" w14:textId="77777777" w:rsidR="00684C69" w:rsidRPr="00B442AE" w:rsidRDefault="00673DCF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Sandsynlighed for stigning i valutakurs</w:t>
            </w:r>
          </w:p>
        </w:tc>
        <w:tc>
          <w:tcPr>
            <w:tcW w:w="6804" w:type="dxa"/>
          </w:tcPr>
          <w:p w14:paraId="0D94B034" w14:textId="77777777" w:rsidR="00684C69" w:rsidRPr="00AE73CF" w:rsidRDefault="00000000" w:rsidP="0021731F">
            <w:pPr>
              <w:rPr>
                <w:rFonts w:ascii="Trebuchet MS" w:eastAsia="Calibri" w:hAnsi="Trebuchet MS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da-DK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eastAsia="da-DK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da-DK"/>
                      </w:rPr>
                      <m:t>FX</m:t>
                    </m:r>
                  </m:sub>
                </m:sSub>
                <m:r>
                  <w:rPr>
                    <w:rFonts w:ascii="Cambria Math" w:eastAsiaTheme="minorEastAsia" w:hAnsi="Cambria Math"/>
                    <w:lang w:eastAsia="da-DK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eastAsia="da-DK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eastAsia="da-DK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eastAsia="da-DK"/>
                          </w:rPr>
                          <m:t>e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eastAsia="da-DK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eastAsia="da-DK"/>
                              </w:rPr>
                              <m:t>(r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eastAsia="da-DK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lang w:eastAsia="da-DK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eastAsia="da-DK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eastAsia="da-DK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eastAsia="da-DK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lang w:eastAsia="da-DK"/>
                          </w:rPr>
                          <m:t>)∙tidsstep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lang w:eastAsia="da-DK"/>
                      </w:rPr>
                      <m:t>-d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eastAsia="da-DK"/>
                      </w:rPr>
                      <m:t>u-d</m:t>
                    </m:r>
                  </m:den>
                </m:f>
              </m:oMath>
            </m:oMathPara>
          </w:p>
        </w:tc>
        <w:tc>
          <w:tcPr>
            <w:tcW w:w="3827" w:type="dxa"/>
          </w:tcPr>
          <w:p w14:paraId="1C387D34" w14:textId="77777777" w:rsidR="00673DCF" w:rsidRPr="00673DCF" w:rsidRDefault="00673DCF" w:rsidP="00673DCF">
            <w:pPr>
              <w:rPr>
                <w:rFonts w:ascii="Trebuchet MS" w:eastAsiaTheme="minorEastAsia" w:hAnsi="Trebuchet MS"/>
                <w:noProof/>
              </w:rPr>
            </w:pPr>
            <w:r w:rsidRPr="00673DCF">
              <w:rPr>
                <w:rFonts w:ascii="Trebuchet MS" w:eastAsiaTheme="minorEastAsia" w:hAnsi="Trebuchet MS"/>
                <w:noProof/>
              </w:rPr>
              <w:t>r</w:t>
            </w:r>
            <w:r w:rsidRPr="00673DCF">
              <w:rPr>
                <w:rFonts w:ascii="Trebuchet MS" w:eastAsiaTheme="minorEastAsia" w:hAnsi="Trebuchet MS"/>
                <w:noProof/>
                <w:vertAlign w:val="subscript"/>
              </w:rPr>
              <w:t>B</w:t>
            </w:r>
            <w:r w:rsidRPr="00673DCF">
              <w:rPr>
                <w:rFonts w:ascii="Trebuchet MS" w:eastAsiaTheme="minorEastAsia" w:hAnsi="Trebuchet MS"/>
                <w:noProof/>
              </w:rPr>
              <w:t xml:space="preserve"> = basisvalutaen (USD) </w:t>
            </w:r>
          </w:p>
          <w:p w14:paraId="3E280437" w14:textId="77777777" w:rsidR="00673DCF" w:rsidRPr="00673DCF" w:rsidRDefault="00673DCF" w:rsidP="00673DCF">
            <w:pPr>
              <w:rPr>
                <w:rFonts w:ascii="Trebuchet MS" w:eastAsiaTheme="minorEastAsia" w:hAnsi="Trebuchet MS"/>
                <w:noProof/>
              </w:rPr>
            </w:pPr>
            <w:r w:rsidRPr="00673DCF">
              <w:rPr>
                <w:rFonts w:ascii="Trebuchet MS" w:eastAsiaTheme="minorEastAsia" w:hAnsi="Trebuchet MS"/>
                <w:noProof/>
              </w:rPr>
              <w:t>r</w:t>
            </w:r>
            <w:r w:rsidRPr="00673DCF">
              <w:rPr>
                <w:rFonts w:ascii="Trebuchet MS" w:eastAsiaTheme="minorEastAsia" w:hAnsi="Trebuchet MS"/>
                <w:noProof/>
                <w:vertAlign w:val="subscript"/>
              </w:rPr>
              <w:t>K</w:t>
            </w:r>
            <w:r w:rsidRPr="00673DCF">
              <w:rPr>
                <w:rFonts w:ascii="Trebuchet MS" w:eastAsiaTheme="minorEastAsia" w:hAnsi="Trebuchet MS"/>
                <w:noProof/>
              </w:rPr>
              <w:t xml:space="preserve"> =</w:t>
            </w:r>
            <w:r>
              <w:rPr>
                <w:rFonts w:ascii="Trebuchet MS" w:eastAsiaTheme="minorEastAsia" w:hAnsi="Trebuchet MS"/>
                <w:noProof/>
              </w:rPr>
              <w:t xml:space="preserve"> kvoteringsvalutaen (DKK)</w:t>
            </w:r>
          </w:p>
          <w:p w14:paraId="20368108" w14:textId="77777777" w:rsidR="00673DCF" w:rsidRDefault="00673DCF" w:rsidP="00673DC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 = prisstigningsfaktor</w:t>
            </w:r>
          </w:p>
          <w:p w14:paraId="6600DB95" w14:textId="77777777" w:rsidR="00684C69" w:rsidRPr="00B442AE" w:rsidRDefault="00673DCF" w:rsidP="00673DC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 = prisfaldsfaktor</w:t>
            </w:r>
          </w:p>
        </w:tc>
      </w:tr>
    </w:tbl>
    <w:p w14:paraId="4FA2E981" w14:textId="77777777" w:rsidR="00684C69" w:rsidRDefault="00684C69" w:rsidP="00684C69">
      <w:pPr>
        <w:rPr>
          <w:rFonts w:ascii="Trebuchet MS" w:hAnsi="Trebuchet MS"/>
          <w:sz w:val="28"/>
          <w:szCs w:val="28"/>
          <w:lang w:val="en-US"/>
        </w:rPr>
      </w:pPr>
    </w:p>
    <w:p w14:paraId="37E4CE02" w14:textId="77777777" w:rsidR="007021EB" w:rsidRDefault="00684C69" w:rsidP="007021EB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Formler til kapitel 10</w:t>
      </w:r>
      <w:r w:rsidR="007021EB">
        <w:rPr>
          <w:rFonts w:ascii="Trebuchet MS" w:hAnsi="Trebuchet MS"/>
          <w:sz w:val="28"/>
          <w:szCs w:val="28"/>
        </w:rPr>
        <w:t xml:space="preserve"> – </w:t>
      </w:r>
      <w:r>
        <w:rPr>
          <w:rFonts w:ascii="Trebuchet MS" w:hAnsi="Trebuchet MS"/>
          <w:sz w:val="28"/>
          <w:szCs w:val="28"/>
        </w:rPr>
        <w:t>Renteoptioner</w:t>
      </w:r>
    </w:p>
    <w:tbl>
      <w:tblPr>
        <w:tblStyle w:val="Tabel-Gitter"/>
        <w:tblW w:w="14000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6804"/>
        <w:gridCol w:w="3827"/>
      </w:tblGrid>
      <w:tr w:rsidR="007021EB" w14:paraId="6F88E915" w14:textId="77777777" w:rsidTr="00C5134B">
        <w:tc>
          <w:tcPr>
            <w:tcW w:w="959" w:type="dxa"/>
            <w:shd w:val="clear" w:color="auto" w:fill="365F91" w:themeFill="accent1" w:themeFillShade="BF"/>
          </w:tcPr>
          <w:p w14:paraId="5FBFFBE4" w14:textId="77777777" w:rsidR="007021EB" w:rsidRPr="00A4631E" w:rsidRDefault="007021EB" w:rsidP="0008237C">
            <w:pPr>
              <w:rPr>
                <w:rFonts w:ascii="Trebuchet MS" w:hAnsi="Trebuchet MS"/>
                <w:b/>
                <w:color w:val="FFFFFF" w:themeColor="background1"/>
              </w:rPr>
            </w:pPr>
            <w:proofErr w:type="spellStart"/>
            <w:r w:rsidRPr="00A4631E">
              <w:rPr>
                <w:rFonts w:ascii="Trebuchet MS" w:hAnsi="Trebuchet MS"/>
                <w:b/>
                <w:color w:val="FFFFFF" w:themeColor="background1"/>
              </w:rPr>
              <w:t>Nr</w:t>
            </w:r>
            <w:proofErr w:type="spellEnd"/>
          </w:p>
        </w:tc>
        <w:tc>
          <w:tcPr>
            <w:tcW w:w="2410" w:type="dxa"/>
            <w:shd w:val="clear" w:color="auto" w:fill="365F91" w:themeFill="accent1" w:themeFillShade="BF"/>
          </w:tcPr>
          <w:p w14:paraId="632F3982" w14:textId="77777777" w:rsidR="007021EB" w:rsidRPr="00A4631E" w:rsidRDefault="007021EB" w:rsidP="0008237C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Nøgletal</w:t>
            </w:r>
          </w:p>
        </w:tc>
        <w:tc>
          <w:tcPr>
            <w:tcW w:w="6804" w:type="dxa"/>
            <w:shd w:val="clear" w:color="auto" w:fill="365F91" w:themeFill="accent1" w:themeFillShade="BF"/>
          </w:tcPr>
          <w:p w14:paraId="25BE2EB5" w14:textId="77777777" w:rsidR="007021EB" w:rsidRPr="00A4631E" w:rsidRDefault="007021EB" w:rsidP="0008237C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Formel</w:t>
            </w:r>
          </w:p>
        </w:tc>
        <w:tc>
          <w:tcPr>
            <w:tcW w:w="3827" w:type="dxa"/>
            <w:shd w:val="clear" w:color="auto" w:fill="365F91" w:themeFill="accent1" w:themeFillShade="BF"/>
          </w:tcPr>
          <w:p w14:paraId="0C12A09C" w14:textId="77777777" w:rsidR="007021EB" w:rsidRPr="00A4631E" w:rsidRDefault="007021EB" w:rsidP="0008237C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Parametre</w:t>
            </w:r>
          </w:p>
          <w:p w14:paraId="41A845C2" w14:textId="77777777" w:rsidR="007021EB" w:rsidRPr="00A4631E" w:rsidRDefault="007021EB" w:rsidP="0008237C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7021EB" w14:paraId="09AFCE26" w14:textId="77777777" w:rsidTr="00C5134B">
        <w:tc>
          <w:tcPr>
            <w:tcW w:w="959" w:type="dxa"/>
          </w:tcPr>
          <w:p w14:paraId="7262C103" w14:textId="77777777" w:rsidR="007021EB" w:rsidRPr="00B442AE" w:rsidRDefault="007021EB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10.1</w:t>
            </w:r>
          </w:p>
        </w:tc>
        <w:tc>
          <w:tcPr>
            <w:tcW w:w="2410" w:type="dxa"/>
          </w:tcPr>
          <w:p w14:paraId="51938FFE" w14:textId="77777777" w:rsidR="007021EB" w:rsidRPr="00B442AE" w:rsidRDefault="00673DCF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Call-præmie (Black76)</w:t>
            </w:r>
          </w:p>
        </w:tc>
        <w:tc>
          <w:tcPr>
            <w:tcW w:w="6804" w:type="dxa"/>
          </w:tcPr>
          <w:p w14:paraId="2507DF83" w14:textId="77777777" w:rsidR="007021EB" w:rsidRPr="007021EB" w:rsidRDefault="00673DCF" w:rsidP="0008237C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Call præmie=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-rente∙løbetid</m:t>
                    </m:r>
                  </m:sup>
                </m:sSup>
                <m:r>
                  <w:rPr>
                    <w:rFonts w:ascii="Cambria Math" w:hAnsi="Cambria Math"/>
                  </w:rPr>
                  <m:t>(Forwardkurs∙N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-Strike∙N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3827" w:type="dxa"/>
          </w:tcPr>
          <w:p w14:paraId="3A166F12" w14:textId="77777777" w:rsidR="007021EB" w:rsidRPr="00B442AE" w:rsidRDefault="00673DCF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 = kumulerede normalfordelingsfunktion</w:t>
            </w:r>
          </w:p>
        </w:tc>
      </w:tr>
      <w:tr w:rsidR="00B049A7" w14:paraId="6646E152" w14:textId="77777777" w:rsidTr="00C5134B">
        <w:tc>
          <w:tcPr>
            <w:tcW w:w="959" w:type="dxa"/>
          </w:tcPr>
          <w:p w14:paraId="38843BA8" w14:textId="77777777" w:rsidR="00B049A7" w:rsidRPr="00B442AE" w:rsidRDefault="00B049A7" w:rsidP="00B049A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10.2</w:t>
            </w:r>
          </w:p>
        </w:tc>
        <w:tc>
          <w:tcPr>
            <w:tcW w:w="2410" w:type="dxa"/>
          </w:tcPr>
          <w:p w14:paraId="43F16A2E" w14:textId="77777777" w:rsidR="00B049A7" w:rsidRPr="00B442AE" w:rsidRDefault="00B049A7" w:rsidP="00B049A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</w:t>
            </w:r>
            <w:r w:rsidRPr="001B6A93">
              <w:rPr>
                <w:rFonts w:ascii="Trebuchet MS" w:hAnsi="Trebuchet MS"/>
                <w:vertAlign w:val="subscript"/>
              </w:rPr>
              <w:t>1</w:t>
            </w:r>
          </w:p>
        </w:tc>
        <w:tc>
          <w:tcPr>
            <w:tcW w:w="6804" w:type="dxa"/>
          </w:tcPr>
          <w:p w14:paraId="1F8351DC" w14:textId="77777777" w:rsidR="00B049A7" w:rsidRPr="0063573D" w:rsidRDefault="00000000" w:rsidP="00B049A7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</w:rPr>
                      <m:t>d</m:t>
                    </m:r>
                  </m:e>
                  <m:sub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1</m:t>
                        </m:r>
                      </m:e>
                      <m:sup/>
                    </m:sSup>
                  </m:sub>
                </m:sSub>
                <m:r>
                  <w:rPr>
                    <w:rFonts w:ascii="Cambria Math" w:eastAsiaTheme="minorEastAsia" w:hAnsi="Cambria Math"/>
                    <w:noProof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noProof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</w:rPr>
                                  <m:t>forwardkurs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</w:rPr>
                                  <m:t>strike</m:t>
                                </m:r>
                              </m:den>
                            </m:f>
                          </m:e>
                        </m:d>
                      </m:e>
                    </m:func>
                    <m:r>
                      <w:rPr>
                        <w:rFonts w:ascii="Cambria Math" w:eastAsiaTheme="minorEastAsia" w:hAnsi="Cambria Math"/>
                        <w:noProof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volatilitet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noProof/>
                      </w:rPr>
                      <m:t xml:space="preserve"> ∙ løbetid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</w:rPr>
                      <m:t>volatilitet∙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løbetid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827" w:type="dxa"/>
          </w:tcPr>
          <w:p w14:paraId="0BE83506" w14:textId="77777777" w:rsidR="00B049A7" w:rsidRPr="00B442AE" w:rsidRDefault="00B049A7" w:rsidP="00B049A7">
            <w:pPr>
              <w:rPr>
                <w:rFonts w:ascii="Trebuchet MS" w:hAnsi="Trebuchet MS"/>
              </w:rPr>
            </w:pPr>
          </w:p>
        </w:tc>
      </w:tr>
      <w:tr w:rsidR="00B049A7" w14:paraId="7DE5B065" w14:textId="77777777" w:rsidTr="00C5134B">
        <w:tc>
          <w:tcPr>
            <w:tcW w:w="959" w:type="dxa"/>
          </w:tcPr>
          <w:p w14:paraId="483F0531" w14:textId="77777777" w:rsidR="00B049A7" w:rsidRPr="00B442AE" w:rsidRDefault="00B049A7" w:rsidP="00B049A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10.3</w:t>
            </w:r>
          </w:p>
        </w:tc>
        <w:tc>
          <w:tcPr>
            <w:tcW w:w="2410" w:type="dxa"/>
          </w:tcPr>
          <w:p w14:paraId="34B7130D" w14:textId="77777777" w:rsidR="00B049A7" w:rsidRPr="00B442AE" w:rsidRDefault="00B049A7" w:rsidP="00B049A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</w:t>
            </w:r>
            <w:r w:rsidRPr="001B6A93">
              <w:rPr>
                <w:rFonts w:ascii="Trebuchet MS" w:hAnsi="Trebuchet MS"/>
                <w:vertAlign w:val="subscript"/>
              </w:rPr>
              <w:t>2</w:t>
            </w:r>
          </w:p>
        </w:tc>
        <w:tc>
          <w:tcPr>
            <w:tcW w:w="6804" w:type="dxa"/>
          </w:tcPr>
          <w:p w14:paraId="6E62A2ED" w14:textId="77777777" w:rsidR="00B049A7" w:rsidRPr="00032160" w:rsidRDefault="00000000" w:rsidP="00B049A7">
            <w:pPr>
              <w:rPr>
                <w:rFonts w:eastAsiaTheme="minorEastAsia"/>
                <w:noProof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noProof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noProof/>
                  </w:rPr>
                  <m:t>-volatilitet∙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løbetid</m:t>
                    </m:r>
                  </m:e>
                </m:rad>
              </m:oMath>
            </m:oMathPara>
          </w:p>
          <w:p w14:paraId="591149B2" w14:textId="77777777" w:rsidR="00B049A7" w:rsidRPr="00AE73CF" w:rsidRDefault="00B049A7" w:rsidP="00B049A7">
            <w:pPr>
              <w:rPr>
                <w:rFonts w:ascii="Trebuchet MS" w:hAnsi="Trebuchet MS"/>
              </w:rPr>
            </w:pPr>
          </w:p>
        </w:tc>
        <w:tc>
          <w:tcPr>
            <w:tcW w:w="3827" w:type="dxa"/>
          </w:tcPr>
          <w:p w14:paraId="07450537" w14:textId="77777777" w:rsidR="00B049A7" w:rsidRPr="00B442AE" w:rsidRDefault="00B049A7" w:rsidP="00B049A7">
            <w:pPr>
              <w:rPr>
                <w:rFonts w:ascii="Trebuchet MS" w:hAnsi="Trebuchet MS"/>
              </w:rPr>
            </w:pPr>
          </w:p>
        </w:tc>
      </w:tr>
      <w:tr w:rsidR="00B049A7" w14:paraId="4FB2A4F6" w14:textId="77777777" w:rsidTr="00C5134B">
        <w:tc>
          <w:tcPr>
            <w:tcW w:w="959" w:type="dxa"/>
          </w:tcPr>
          <w:p w14:paraId="6FAD1357" w14:textId="77777777" w:rsidR="00B049A7" w:rsidRPr="00B442AE" w:rsidRDefault="00B049A7" w:rsidP="00B049A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10.4</w:t>
            </w:r>
          </w:p>
        </w:tc>
        <w:tc>
          <w:tcPr>
            <w:tcW w:w="2410" w:type="dxa"/>
          </w:tcPr>
          <w:p w14:paraId="5DCBEC29" w14:textId="77777777" w:rsidR="00B049A7" w:rsidRPr="00B442AE" w:rsidRDefault="00B049A7" w:rsidP="00B049A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Put-præmie (Black76)</w:t>
            </w:r>
          </w:p>
        </w:tc>
        <w:tc>
          <w:tcPr>
            <w:tcW w:w="6804" w:type="dxa"/>
          </w:tcPr>
          <w:p w14:paraId="732FCEF6" w14:textId="77777777" w:rsidR="00B049A7" w:rsidRPr="00AE73CF" w:rsidRDefault="000A0A79" w:rsidP="00B049A7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Put præmie=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-rente∙løbetid</m:t>
                    </m:r>
                  </m:sup>
                </m:sSup>
                <m:r>
                  <w:rPr>
                    <w:rFonts w:ascii="Cambria Math" w:hAnsi="Cambria Math"/>
                  </w:rPr>
                  <m:t>∙(strike ∙N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-forwardkurs∙N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</w:tc>
        <w:tc>
          <w:tcPr>
            <w:tcW w:w="3827" w:type="dxa"/>
          </w:tcPr>
          <w:p w14:paraId="0C23AD0E" w14:textId="77777777" w:rsidR="00B049A7" w:rsidRPr="00B442AE" w:rsidRDefault="000A0A79" w:rsidP="00B049A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 = kumulerede normalfordelingsfunktion</w:t>
            </w:r>
          </w:p>
        </w:tc>
      </w:tr>
      <w:tr w:rsidR="00B049A7" w14:paraId="053F359C" w14:textId="77777777" w:rsidTr="00C5134B">
        <w:tc>
          <w:tcPr>
            <w:tcW w:w="959" w:type="dxa"/>
          </w:tcPr>
          <w:p w14:paraId="136F5806" w14:textId="77777777" w:rsidR="00B049A7" w:rsidRPr="00B442AE" w:rsidRDefault="00B049A7" w:rsidP="00B049A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10.5</w:t>
            </w:r>
          </w:p>
        </w:tc>
        <w:tc>
          <w:tcPr>
            <w:tcW w:w="2410" w:type="dxa"/>
          </w:tcPr>
          <w:p w14:paraId="31908BD0" w14:textId="77777777" w:rsidR="00B049A7" w:rsidRPr="00B442AE" w:rsidRDefault="000A0A79" w:rsidP="00B049A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Præmie, </w:t>
            </w:r>
            <w:proofErr w:type="spellStart"/>
            <w:r>
              <w:rPr>
                <w:rFonts w:ascii="Trebuchet MS" w:hAnsi="Trebuchet MS"/>
              </w:rPr>
              <w:t>caplet</w:t>
            </w:r>
            <w:proofErr w:type="spellEnd"/>
          </w:p>
        </w:tc>
        <w:tc>
          <w:tcPr>
            <w:tcW w:w="6804" w:type="dxa"/>
          </w:tcPr>
          <w:p w14:paraId="115075CB" w14:textId="77777777" w:rsidR="00B049A7" w:rsidRPr="00AE73CF" w:rsidRDefault="00000000" w:rsidP="00B049A7">
            <w:pPr>
              <w:rPr>
                <w:rFonts w:ascii="Trebuchet MS" w:eastAsia="Calibri" w:hAnsi="Trebuchet MS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Præmie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Caplet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=hovedstol ∙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∙ rente</m:t>
                    </m:r>
                  </m:sup>
                </m:sSup>
                <m: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Caplet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∙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forwardrente ∙N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-strikerente ∙N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  <w:tc>
          <w:tcPr>
            <w:tcW w:w="3827" w:type="dxa"/>
          </w:tcPr>
          <w:p w14:paraId="56C3AE4F" w14:textId="77777777" w:rsidR="000A0A79" w:rsidRPr="000A0A79" w:rsidRDefault="000A0A79" w:rsidP="000A0A79">
            <w:pPr>
              <w:rPr>
                <w:rFonts w:ascii="Trebuchet MS" w:eastAsiaTheme="minorEastAsia" w:hAnsi="Trebuchet MS"/>
              </w:rPr>
            </w:pPr>
            <w:r w:rsidRPr="000A0A79">
              <w:rPr>
                <w:rFonts w:ascii="Trebuchet MS" w:eastAsiaTheme="minorEastAsia" w:hAnsi="Trebuchet MS"/>
              </w:rPr>
              <w:t xml:space="preserve">Rente = nulkuponrente fra indgåelsestidspunktet frem til udløb på </w:t>
            </w:r>
            <w:proofErr w:type="spellStart"/>
            <w:r w:rsidRPr="000A0A79">
              <w:rPr>
                <w:rFonts w:ascii="Trebuchet MS" w:eastAsiaTheme="minorEastAsia" w:hAnsi="Trebuchet MS"/>
              </w:rPr>
              <w:t>capletten</w:t>
            </w:r>
            <w:proofErr w:type="spellEnd"/>
          </w:p>
          <w:p w14:paraId="2C02E411" w14:textId="77777777" w:rsidR="000A0A79" w:rsidRPr="000A0A79" w:rsidRDefault="000A0A79" w:rsidP="000A0A79">
            <w:pPr>
              <w:rPr>
                <w:rFonts w:ascii="Trebuchet MS" w:eastAsiaTheme="minorEastAsia" w:hAnsi="Trebuchet MS"/>
              </w:rPr>
            </w:pPr>
            <w:proofErr w:type="spellStart"/>
            <w:r w:rsidRPr="000A0A79">
              <w:rPr>
                <w:rFonts w:ascii="Trebuchet MS" w:eastAsiaTheme="minorEastAsia" w:hAnsi="Trebuchet MS"/>
              </w:rPr>
              <w:t>t</w:t>
            </w:r>
            <w:r w:rsidRPr="000A0A79">
              <w:rPr>
                <w:rFonts w:ascii="Trebuchet MS" w:eastAsiaTheme="minorEastAsia" w:hAnsi="Trebuchet MS"/>
                <w:vertAlign w:val="subscript"/>
              </w:rPr>
              <w:t>caplet</w:t>
            </w:r>
            <w:proofErr w:type="spellEnd"/>
            <w:r w:rsidRPr="000A0A79">
              <w:rPr>
                <w:rFonts w:ascii="Trebuchet MS" w:eastAsiaTheme="minorEastAsia" w:hAnsi="Trebuchet MS"/>
              </w:rPr>
              <w:t xml:space="preserve"> = </w:t>
            </w:r>
            <w:proofErr w:type="spellStart"/>
            <w:r w:rsidRPr="000A0A79">
              <w:rPr>
                <w:rFonts w:ascii="Trebuchet MS" w:eastAsiaTheme="minorEastAsia" w:hAnsi="Trebuchet MS"/>
              </w:rPr>
              <w:t>caplettens</w:t>
            </w:r>
            <w:proofErr w:type="spellEnd"/>
            <w:r w:rsidRPr="000A0A79">
              <w:rPr>
                <w:rFonts w:ascii="Trebuchet MS" w:eastAsiaTheme="minorEastAsia" w:hAnsi="Trebuchet MS"/>
              </w:rPr>
              <w:t xml:space="preserve"> løbetid</w:t>
            </w:r>
          </w:p>
          <w:p w14:paraId="05F43214" w14:textId="77777777" w:rsidR="000A0A79" w:rsidRPr="000A0A79" w:rsidRDefault="000A0A79" w:rsidP="000A0A79">
            <w:pPr>
              <w:rPr>
                <w:rFonts w:ascii="Trebuchet MS" w:eastAsiaTheme="minorEastAsia" w:hAnsi="Trebuchet MS"/>
              </w:rPr>
            </w:pPr>
            <w:r w:rsidRPr="000A0A79">
              <w:rPr>
                <w:rFonts w:ascii="Trebuchet MS" w:eastAsiaTheme="minorEastAsia" w:hAnsi="Trebuchet MS"/>
              </w:rPr>
              <w:t>t</w:t>
            </w:r>
            <w:r w:rsidRPr="000A0A79">
              <w:rPr>
                <w:rFonts w:ascii="Trebuchet MS" w:eastAsiaTheme="minorEastAsia" w:hAnsi="Trebuchet MS"/>
                <w:vertAlign w:val="subscript"/>
              </w:rPr>
              <w:t>2</w:t>
            </w:r>
            <w:r w:rsidRPr="000A0A79">
              <w:rPr>
                <w:rFonts w:ascii="Trebuchet MS" w:eastAsiaTheme="minorEastAsia" w:hAnsi="Trebuchet MS"/>
              </w:rPr>
              <w:t xml:space="preserve"> = løbetiden frem til </w:t>
            </w:r>
            <w:proofErr w:type="spellStart"/>
            <w:r w:rsidRPr="000A0A79">
              <w:rPr>
                <w:rFonts w:ascii="Trebuchet MS" w:eastAsiaTheme="minorEastAsia" w:hAnsi="Trebuchet MS"/>
              </w:rPr>
              <w:t>capletten</w:t>
            </w:r>
            <w:proofErr w:type="spellEnd"/>
            <w:r w:rsidRPr="000A0A79">
              <w:rPr>
                <w:rFonts w:ascii="Trebuchet MS" w:eastAsiaTheme="minorEastAsia" w:hAnsi="Trebuchet MS"/>
              </w:rPr>
              <w:t xml:space="preserve"> udløber</w:t>
            </w:r>
          </w:p>
          <w:p w14:paraId="0431CAD6" w14:textId="77777777" w:rsidR="00B049A7" w:rsidRPr="00B442AE" w:rsidRDefault="003A4F41" w:rsidP="00B049A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 = kumulerede normalfordelingsfunktion</w:t>
            </w:r>
          </w:p>
        </w:tc>
      </w:tr>
      <w:tr w:rsidR="000A0A79" w14:paraId="4E837A5F" w14:textId="77777777" w:rsidTr="00C5134B">
        <w:tc>
          <w:tcPr>
            <w:tcW w:w="959" w:type="dxa"/>
          </w:tcPr>
          <w:p w14:paraId="64F8482F" w14:textId="77777777" w:rsidR="000A0A79" w:rsidRPr="00B442AE" w:rsidRDefault="000A0A79" w:rsidP="000A0A7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10.6</w:t>
            </w:r>
          </w:p>
        </w:tc>
        <w:tc>
          <w:tcPr>
            <w:tcW w:w="2410" w:type="dxa"/>
          </w:tcPr>
          <w:p w14:paraId="23F61ADA" w14:textId="77777777" w:rsidR="000A0A79" w:rsidRPr="00B442AE" w:rsidRDefault="000A0A79" w:rsidP="000A0A7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</w:t>
            </w:r>
            <w:r w:rsidRPr="001B6A93">
              <w:rPr>
                <w:rFonts w:ascii="Trebuchet MS" w:hAnsi="Trebuchet MS"/>
                <w:vertAlign w:val="subscript"/>
              </w:rPr>
              <w:t>1</w:t>
            </w:r>
          </w:p>
        </w:tc>
        <w:tc>
          <w:tcPr>
            <w:tcW w:w="6804" w:type="dxa"/>
          </w:tcPr>
          <w:p w14:paraId="3370E6A0" w14:textId="77777777" w:rsidR="000A0A79" w:rsidRPr="00C5134B" w:rsidRDefault="00000000" w:rsidP="000A0A79">
            <w:pPr>
              <w:rPr>
                <w:rFonts w:ascii="Trebuchet MS" w:eastAsia="Calibri" w:hAnsi="Trebuchet MS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</w:rPr>
                      <m:t>d</m:t>
                    </m:r>
                  </m:e>
                  <m:sub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1</m:t>
                        </m:r>
                      </m:e>
                      <m:sup/>
                    </m:sSup>
                  </m:sub>
                </m:sSub>
                <m:r>
                  <w:rPr>
                    <w:rFonts w:ascii="Cambria Math" w:eastAsiaTheme="minorEastAsia" w:hAnsi="Cambria Math"/>
                    <w:noProof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noProof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</w:rPr>
                                  <m:t>forwardrente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</w:rPr>
                                  <m:t>strikerente</m:t>
                                </m:r>
                              </m:den>
                            </m:f>
                          </m:e>
                        </m:d>
                      </m:e>
                    </m:func>
                    <m:r>
                      <w:rPr>
                        <w:rFonts w:ascii="Cambria Math" w:eastAsiaTheme="minorEastAsia" w:hAnsi="Cambria Math"/>
                        <w:noProof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volatilitet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noProof/>
                      </w:rPr>
                      <m:t xml:space="preserve"> ∙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</w:rPr>
                      <m:t>volatilitet∙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1</m:t>
                            </m:r>
                          </m:sub>
                        </m:sSub>
                      </m:e>
                    </m:rad>
                  </m:den>
                </m:f>
              </m:oMath>
            </m:oMathPara>
          </w:p>
        </w:tc>
        <w:tc>
          <w:tcPr>
            <w:tcW w:w="3827" w:type="dxa"/>
          </w:tcPr>
          <w:p w14:paraId="0D4C6244" w14:textId="77777777" w:rsidR="005258E4" w:rsidRPr="000A0A79" w:rsidRDefault="005258E4" w:rsidP="005258E4">
            <w:pPr>
              <w:rPr>
                <w:rFonts w:ascii="Trebuchet MS" w:eastAsiaTheme="minorEastAsia" w:hAnsi="Trebuchet MS"/>
              </w:rPr>
            </w:pPr>
            <w:r w:rsidRPr="000A0A79">
              <w:rPr>
                <w:rFonts w:ascii="Trebuchet MS" w:eastAsiaTheme="minorEastAsia" w:hAnsi="Trebuchet MS"/>
              </w:rPr>
              <w:t>t</w:t>
            </w:r>
            <w:r w:rsidRPr="000A0A79">
              <w:rPr>
                <w:rFonts w:ascii="Trebuchet MS" w:eastAsiaTheme="minorEastAsia" w:hAnsi="Trebuchet MS"/>
                <w:vertAlign w:val="subscript"/>
              </w:rPr>
              <w:t>1</w:t>
            </w:r>
            <w:r w:rsidRPr="000A0A79">
              <w:rPr>
                <w:rFonts w:ascii="Trebuchet MS" w:eastAsiaTheme="minorEastAsia" w:hAnsi="Trebuchet MS"/>
              </w:rPr>
              <w:t xml:space="preserve"> = løbetiden frem til </w:t>
            </w:r>
            <w:proofErr w:type="spellStart"/>
            <w:r w:rsidRPr="000A0A79">
              <w:rPr>
                <w:rFonts w:ascii="Trebuchet MS" w:eastAsiaTheme="minorEastAsia" w:hAnsi="Trebuchet MS"/>
              </w:rPr>
              <w:t>caplettens</w:t>
            </w:r>
            <w:proofErr w:type="spellEnd"/>
            <w:r w:rsidRPr="000A0A79">
              <w:rPr>
                <w:rFonts w:ascii="Trebuchet MS" w:eastAsiaTheme="minorEastAsia" w:hAnsi="Trebuchet MS"/>
              </w:rPr>
              <w:t xml:space="preserve"> start</w:t>
            </w:r>
          </w:p>
          <w:p w14:paraId="466291E3" w14:textId="77777777" w:rsidR="000A0A79" w:rsidRPr="00B442AE" w:rsidRDefault="000A0A79" w:rsidP="000A0A79">
            <w:pPr>
              <w:rPr>
                <w:rFonts w:ascii="Trebuchet MS" w:hAnsi="Trebuchet MS"/>
              </w:rPr>
            </w:pPr>
          </w:p>
        </w:tc>
      </w:tr>
      <w:tr w:rsidR="000A0A79" w14:paraId="3A2E235C" w14:textId="77777777" w:rsidTr="00C5134B">
        <w:tc>
          <w:tcPr>
            <w:tcW w:w="959" w:type="dxa"/>
          </w:tcPr>
          <w:p w14:paraId="24FA5E3D" w14:textId="77777777" w:rsidR="000A0A79" w:rsidRDefault="000A0A79" w:rsidP="000A0A7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10.7</w:t>
            </w:r>
          </w:p>
        </w:tc>
        <w:tc>
          <w:tcPr>
            <w:tcW w:w="2410" w:type="dxa"/>
          </w:tcPr>
          <w:p w14:paraId="33FE07D4" w14:textId="77777777" w:rsidR="000A0A79" w:rsidRPr="00B442AE" w:rsidRDefault="000A0A79" w:rsidP="000A0A7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</w:t>
            </w:r>
            <w:r w:rsidRPr="001B6A93">
              <w:rPr>
                <w:rFonts w:ascii="Trebuchet MS" w:hAnsi="Trebuchet MS"/>
                <w:vertAlign w:val="subscript"/>
              </w:rPr>
              <w:t>2</w:t>
            </w:r>
          </w:p>
        </w:tc>
        <w:tc>
          <w:tcPr>
            <w:tcW w:w="6804" w:type="dxa"/>
          </w:tcPr>
          <w:p w14:paraId="337F164D" w14:textId="77777777" w:rsidR="000A0A79" w:rsidRPr="005258E4" w:rsidRDefault="00000000" w:rsidP="000A0A79">
            <w:pPr>
              <w:rPr>
                <w:rFonts w:ascii="Trebuchet MS" w:eastAsia="Calibri" w:hAnsi="Trebuchet MS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noProof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noProof/>
                  </w:rPr>
                  <m:t>-volatilitet∙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1</m:t>
                        </m:r>
                      </m:sub>
                    </m:sSub>
                  </m:e>
                </m:rad>
              </m:oMath>
            </m:oMathPara>
          </w:p>
        </w:tc>
        <w:tc>
          <w:tcPr>
            <w:tcW w:w="3827" w:type="dxa"/>
          </w:tcPr>
          <w:p w14:paraId="2D8749FC" w14:textId="77777777" w:rsidR="000A0A79" w:rsidRPr="005258E4" w:rsidRDefault="005258E4" w:rsidP="000A0A79">
            <w:pPr>
              <w:rPr>
                <w:rFonts w:ascii="Trebuchet MS" w:eastAsiaTheme="minorEastAsia" w:hAnsi="Trebuchet MS"/>
              </w:rPr>
            </w:pPr>
            <w:r w:rsidRPr="000A0A79">
              <w:rPr>
                <w:rFonts w:ascii="Trebuchet MS" w:eastAsiaTheme="minorEastAsia" w:hAnsi="Trebuchet MS"/>
              </w:rPr>
              <w:t>t</w:t>
            </w:r>
            <w:r w:rsidRPr="000A0A79">
              <w:rPr>
                <w:rFonts w:ascii="Trebuchet MS" w:eastAsiaTheme="minorEastAsia" w:hAnsi="Trebuchet MS"/>
                <w:vertAlign w:val="subscript"/>
              </w:rPr>
              <w:t>1</w:t>
            </w:r>
            <w:r w:rsidRPr="000A0A79">
              <w:rPr>
                <w:rFonts w:ascii="Trebuchet MS" w:eastAsiaTheme="minorEastAsia" w:hAnsi="Trebuchet MS"/>
              </w:rPr>
              <w:t xml:space="preserve"> = løbe</w:t>
            </w:r>
            <w:r>
              <w:rPr>
                <w:rFonts w:ascii="Trebuchet MS" w:eastAsiaTheme="minorEastAsia" w:hAnsi="Trebuchet MS"/>
              </w:rPr>
              <w:t xml:space="preserve">tiden frem til </w:t>
            </w:r>
            <w:proofErr w:type="spellStart"/>
            <w:r>
              <w:rPr>
                <w:rFonts w:ascii="Trebuchet MS" w:eastAsiaTheme="minorEastAsia" w:hAnsi="Trebuchet MS"/>
              </w:rPr>
              <w:t>caplettens</w:t>
            </w:r>
            <w:proofErr w:type="spellEnd"/>
            <w:r>
              <w:rPr>
                <w:rFonts w:ascii="Trebuchet MS" w:eastAsiaTheme="minorEastAsia" w:hAnsi="Trebuchet MS"/>
              </w:rPr>
              <w:t xml:space="preserve"> start</w:t>
            </w:r>
          </w:p>
        </w:tc>
      </w:tr>
      <w:tr w:rsidR="000A0A79" w14:paraId="2034980F" w14:textId="77777777" w:rsidTr="00C5134B">
        <w:tc>
          <w:tcPr>
            <w:tcW w:w="959" w:type="dxa"/>
          </w:tcPr>
          <w:p w14:paraId="170F5FF5" w14:textId="77777777" w:rsidR="000A0A79" w:rsidRDefault="000A0A79" w:rsidP="000A0A79">
            <w:r>
              <w:rPr>
                <w:rFonts w:ascii="Trebuchet MS" w:hAnsi="Trebuchet MS"/>
              </w:rPr>
              <w:t>10.8</w:t>
            </w:r>
          </w:p>
        </w:tc>
        <w:tc>
          <w:tcPr>
            <w:tcW w:w="2410" w:type="dxa"/>
          </w:tcPr>
          <w:p w14:paraId="43E1042F" w14:textId="77777777" w:rsidR="000A0A79" w:rsidRPr="00B442AE" w:rsidRDefault="000A0A79" w:rsidP="000A0A7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Præmie, </w:t>
            </w:r>
            <w:proofErr w:type="spellStart"/>
            <w:r>
              <w:rPr>
                <w:rFonts w:ascii="Trebuchet MS" w:hAnsi="Trebuchet MS"/>
              </w:rPr>
              <w:t>floorlet</w:t>
            </w:r>
            <w:proofErr w:type="spellEnd"/>
          </w:p>
        </w:tc>
        <w:tc>
          <w:tcPr>
            <w:tcW w:w="6804" w:type="dxa"/>
          </w:tcPr>
          <w:p w14:paraId="2A6A522C" w14:textId="77777777" w:rsidR="000A0A79" w:rsidRPr="00C5134B" w:rsidRDefault="00000000" w:rsidP="000A0A79">
            <w:pPr>
              <w:rPr>
                <w:rFonts w:ascii="Trebuchet MS" w:eastAsia="Calibri" w:hAnsi="Trebuchet MS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Præmie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Floorlet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=hovedstol ∙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∙ rente</m:t>
                    </m:r>
                  </m:sup>
                </m:sSup>
                <m: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floorlet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∙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strikerente ∙N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-d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-forwardrente ∙N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-d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  <w:tc>
          <w:tcPr>
            <w:tcW w:w="3827" w:type="dxa"/>
          </w:tcPr>
          <w:p w14:paraId="4BDF2652" w14:textId="77777777" w:rsidR="000A0A79" w:rsidRPr="000A0A79" w:rsidRDefault="000A0A79" w:rsidP="000A0A79">
            <w:pPr>
              <w:rPr>
                <w:rFonts w:ascii="Trebuchet MS" w:eastAsiaTheme="minorEastAsia" w:hAnsi="Trebuchet MS"/>
              </w:rPr>
            </w:pPr>
            <w:r w:rsidRPr="000A0A79">
              <w:rPr>
                <w:rFonts w:ascii="Trebuchet MS" w:eastAsiaTheme="minorEastAsia" w:hAnsi="Trebuchet MS"/>
              </w:rPr>
              <w:t xml:space="preserve">Rente = nulkuponrente fra indgåelsestidspunktet frem til udløb på </w:t>
            </w:r>
            <w:proofErr w:type="spellStart"/>
            <w:r w:rsidRPr="000A0A79">
              <w:rPr>
                <w:rFonts w:ascii="Trebuchet MS" w:eastAsiaTheme="minorEastAsia" w:hAnsi="Trebuchet MS"/>
              </w:rPr>
              <w:t>capletten</w:t>
            </w:r>
            <w:proofErr w:type="spellEnd"/>
          </w:p>
          <w:p w14:paraId="4ACDE471" w14:textId="77777777" w:rsidR="000A0A79" w:rsidRPr="000A0A79" w:rsidRDefault="000A0A79" w:rsidP="000A0A79">
            <w:pPr>
              <w:rPr>
                <w:rFonts w:ascii="Trebuchet MS" w:eastAsiaTheme="minorEastAsia" w:hAnsi="Trebuchet MS"/>
              </w:rPr>
            </w:pPr>
            <w:proofErr w:type="spellStart"/>
            <w:r w:rsidRPr="000A0A79">
              <w:rPr>
                <w:rFonts w:ascii="Trebuchet MS" w:eastAsiaTheme="minorEastAsia" w:hAnsi="Trebuchet MS"/>
              </w:rPr>
              <w:t>t</w:t>
            </w:r>
            <w:r w:rsidR="005258E4">
              <w:rPr>
                <w:rFonts w:ascii="Trebuchet MS" w:eastAsiaTheme="minorEastAsia" w:hAnsi="Trebuchet MS"/>
                <w:vertAlign w:val="subscript"/>
              </w:rPr>
              <w:t>floor</w:t>
            </w:r>
            <w:r w:rsidRPr="000A0A79">
              <w:rPr>
                <w:rFonts w:ascii="Trebuchet MS" w:eastAsiaTheme="minorEastAsia" w:hAnsi="Trebuchet MS"/>
                <w:vertAlign w:val="subscript"/>
              </w:rPr>
              <w:t>let</w:t>
            </w:r>
            <w:proofErr w:type="spellEnd"/>
            <w:r w:rsidRPr="000A0A79">
              <w:rPr>
                <w:rFonts w:ascii="Trebuchet MS" w:eastAsiaTheme="minorEastAsia" w:hAnsi="Trebuchet MS"/>
              </w:rPr>
              <w:t xml:space="preserve"> = </w:t>
            </w:r>
            <w:proofErr w:type="spellStart"/>
            <w:r w:rsidRPr="000A0A79">
              <w:rPr>
                <w:rFonts w:ascii="Trebuchet MS" w:eastAsiaTheme="minorEastAsia" w:hAnsi="Trebuchet MS"/>
              </w:rPr>
              <w:t>caplettens</w:t>
            </w:r>
            <w:proofErr w:type="spellEnd"/>
            <w:r w:rsidRPr="000A0A79">
              <w:rPr>
                <w:rFonts w:ascii="Trebuchet MS" w:eastAsiaTheme="minorEastAsia" w:hAnsi="Trebuchet MS"/>
              </w:rPr>
              <w:t xml:space="preserve"> løbetid</w:t>
            </w:r>
          </w:p>
          <w:p w14:paraId="57C195EC" w14:textId="77777777" w:rsidR="000A0A79" w:rsidRPr="000A0A79" w:rsidRDefault="000A0A79" w:rsidP="000A0A79">
            <w:pPr>
              <w:rPr>
                <w:rFonts w:ascii="Trebuchet MS" w:eastAsiaTheme="minorEastAsia" w:hAnsi="Trebuchet MS"/>
              </w:rPr>
            </w:pPr>
            <w:r w:rsidRPr="000A0A79">
              <w:rPr>
                <w:rFonts w:ascii="Trebuchet MS" w:eastAsiaTheme="minorEastAsia" w:hAnsi="Trebuchet MS"/>
              </w:rPr>
              <w:t>t</w:t>
            </w:r>
            <w:r w:rsidRPr="000A0A79">
              <w:rPr>
                <w:rFonts w:ascii="Trebuchet MS" w:eastAsiaTheme="minorEastAsia" w:hAnsi="Trebuchet MS"/>
                <w:vertAlign w:val="subscript"/>
              </w:rPr>
              <w:t>2</w:t>
            </w:r>
            <w:r w:rsidRPr="000A0A79">
              <w:rPr>
                <w:rFonts w:ascii="Trebuchet MS" w:eastAsiaTheme="minorEastAsia" w:hAnsi="Trebuchet MS"/>
              </w:rPr>
              <w:t xml:space="preserve"> = løbetiden frem til </w:t>
            </w:r>
            <w:proofErr w:type="spellStart"/>
            <w:r w:rsidRPr="000A0A79">
              <w:rPr>
                <w:rFonts w:ascii="Trebuchet MS" w:eastAsiaTheme="minorEastAsia" w:hAnsi="Trebuchet MS"/>
              </w:rPr>
              <w:t>capletten</w:t>
            </w:r>
            <w:proofErr w:type="spellEnd"/>
            <w:r w:rsidRPr="000A0A79">
              <w:rPr>
                <w:rFonts w:ascii="Trebuchet MS" w:eastAsiaTheme="minorEastAsia" w:hAnsi="Trebuchet MS"/>
              </w:rPr>
              <w:t xml:space="preserve"> udløber</w:t>
            </w:r>
          </w:p>
          <w:p w14:paraId="38A15487" w14:textId="77777777" w:rsidR="000A0A79" w:rsidRPr="00B442AE" w:rsidRDefault="003A4F41" w:rsidP="000A0A7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 = kumulerede normalfordelingsfunktion</w:t>
            </w:r>
          </w:p>
        </w:tc>
      </w:tr>
      <w:tr w:rsidR="000A0A79" w14:paraId="22C207F1" w14:textId="77777777" w:rsidTr="00C5134B">
        <w:tc>
          <w:tcPr>
            <w:tcW w:w="959" w:type="dxa"/>
          </w:tcPr>
          <w:p w14:paraId="1CBA4933" w14:textId="77777777" w:rsidR="000A0A79" w:rsidRDefault="000A0A79" w:rsidP="000A0A79">
            <w:r>
              <w:rPr>
                <w:rFonts w:ascii="Trebuchet MS" w:hAnsi="Trebuchet MS"/>
              </w:rPr>
              <w:t>10.9</w:t>
            </w:r>
          </w:p>
        </w:tc>
        <w:tc>
          <w:tcPr>
            <w:tcW w:w="2410" w:type="dxa"/>
          </w:tcPr>
          <w:p w14:paraId="3196E386" w14:textId="77777777" w:rsidR="000A0A79" w:rsidRPr="00B442AE" w:rsidRDefault="003A4F41" w:rsidP="000A0A7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Præmie, europæisk payer </w:t>
            </w:r>
            <w:proofErr w:type="spellStart"/>
            <w:r>
              <w:rPr>
                <w:rFonts w:ascii="Trebuchet MS" w:hAnsi="Trebuchet MS"/>
              </w:rPr>
              <w:t>swaption</w:t>
            </w:r>
            <w:proofErr w:type="spellEnd"/>
          </w:p>
        </w:tc>
        <w:tc>
          <w:tcPr>
            <w:tcW w:w="6804" w:type="dxa"/>
          </w:tcPr>
          <w:p w14:paraId="04A355CA" w14:textId="77777777" w:rsidR="000A0A79" w:rsidRPr="003A4F41" w:rsidRDefault="00000000" w:rsidP="000A0A79">
            <w:pPr>
              <w:rPr>
                <w:rFonts w:ascii="Trebuchet MS" w:eastAsia="Calibri" w:hAnsi="Trebuchet MS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Præmie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Payer Swaption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hovedstol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∙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forwardswaprente ∙N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-strikerente ∙N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 xml:space="preserve"> ∙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3827" w:type="dxa"/>
          </w:tcPr>
          <w:p w14:paraId="091ECC26" w14:textId="77777777" w:rsidR="003A4F41" w:rsidRPr="003A4F41" w:rsidRDefault="003A4F41" w:rsidP="003A4F41">
            <w:pPr>
              <w:rPr>
                <w:rFonts w:ascii="Trebuchet MS" w:eastAsiaTheme="minorEastAsia" w:hAnsi="Trebuchet MS"/>
              </w:rPr>
            </w:pPr>
            <w:r w:rsidRPr="003A4F41">
              <w:rPr>
                <w:rFonts w:ascii="Trebuchet MS" w:eastAsiaTheme="minorEastAsia" w:hAnsi="Trebuchet MS"/>
              </w:rPr>
              <w:t>m = antallet af betalinger på det faste ben pr. år.</w:t>
            </w:r>
          </w:p>
          <w:p w14:paraId="7D8A9642" w14:textId="77777777" w:rsidR="003A4F41" w:rsidRPr="003A4F41" w:rsidRDefault="003A4F41" w:rsidP="003A4F41">
            <w:pPr>
              <w:rPr>
                <w:rFonts w:ascii="Trebuchet MS" w:eastAsiaTheme="minorEastAsia" w:hAnsi="Trebuchet MS"/>
              </w:rPr>
            </w:pPr>
            <w:r w:rsidRPr="003A4F41">
              <w:rPr>
                <w:rFonts w:ascii="Trebuchet MS" w:eastAsiaTheme="minorEastAsia" w:hAnsi="Trebuchet MS"/>
              </w:rPr>
              <w:t>d</w:t>
            </w:r>
            <w:r w:rsidRPr="003A4F41">
              <w:rPr>
                <w:rFonts w:ascii="Trebuchet MS" w:eastAsiaTheme="minorEastAsia" w:hAnsi="Trebuchet MS"/>
                <w:vertAlign w:val="subscript"/>
              </w:rPr>
              <w:t>i</w:t>
            </w:r>
            <w:r w:rsidRPr="003A4F41">
              <w:rPr>
                <w:rFonts w:ascii="Trebuchet MS" w:eastAsiaTheme="minorEastAsia" w:hAnsi="Trebuchet MS"/>
              </w:rPr>
              <w:t xml:space="preserve"> = diskonteringsfaktoren knyttet til den faste betaling på tidspunkt i</w:t>
            </w:r>
          </w:p>
          <w:p w14:paraId="48B3549E" w14:textId="77777777" w:rsidR="000A0A79" w:rsidRPr="00B442AE" w:rsidRDefault="003A4F41" w:rsidP="000A0A7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 = kumulerede normalfordelingsfunktion</w:t>
            </w:r>
          </w:p>
        </w:tc>
      </w:tr>
      <w:tr w:rsidR="003A4F41" w14:paraId="3A23BF99" w14:textId="77777777" w:rsidTr="00C5134B">
        <w:tc>
          <w:tcPr>
            <w:tcW w:w="959" w:type="dxa"/>
          </w:tcPr>
          <w:p w14:paraId="08B77A87" w14:textId="77777777" w:rsidR="003A4F41" w:rsidRDefault="003A4F41" w:rsidP="003A4F41">
            <w:r>
              <w:rPr>
                <w:rFonts w:ascii="Trebuchet MS" w:hAnsi="Trebuchet MS"/>
              </w:rPr>
              <w:t>10.10</w:t>
            </w:r>
          </w:p>
        </w:tc>
        <w:tc>
          <w:tcPr>
            <w:tcW w:w="2410" w:type="dxa"/>
          </w:tcPr>
          <w:p w14:paraId="01E43595" w14:textId="77777777" w:rsidR="003A4F41" w:rsidRPr="00B442AE" w:rsidRDefault="003A4F41" w:rsidP="003A4F4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</w:t>
            </w:r>
            <w:r w:rsidRPr="001B6A93">
              <w:rPr>
                <w:rFonts w:ascii="Trebuchet MS" w:hAnsi="Trebuchet MS"/>
                <w:vertAlign w:val="subscript"/>
              </w:rPr>
              <w:t>1</w:t>
            </w:r>
          </w:p>
        </w:tc>
        <w:tc>
          <w:tcPr>
            <w:tcW w:w="6804" w:type="dxa"/>
          </w:tcPr>
          <w:p w14:paraId="2AE852DF" w14:textId="77777777" w:rsidR="003A4F41" w:rsidRPr="003A4F41" w:rsidRDefault="00000000" w:rsidP="001C37EC">
            <w:pPr>
              <w:rPr>
                <w:rFonts w:ascii="Trebuchet MS" w:eastAsia="Calibri" w:hAnsi="Trebuchet MS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</w:rPr>
                      <m:t>d</m:t>
                    </m:r>
                  </m:e>
                  <m:sub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1</m:t>
                        </m:r>
                      </m:e>
                      <m:sup/>
                    </m:sSup>
                  </m:sub>
                </m:sSub>
                <m:r>
                  <w:rPr>
                    <w:rFonts w:ascii="Cambria Math" w:eastAsiaTheme="minorEastAsia" w:hAnsi="Cambria Math"/>
                    <w:noProof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noProof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</w:rPr>
                                  <m:t>forwardswaprente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</w:rPr>
                                  <m:t>strikerente</m:t>
                                </m:r>
                              </m:den>
                            </m:f>
                          </m:e>
                        </m:d>
                      </m:e>
                    </m:func>
                    <m:r>
                      <w:rPr>
                        <w:rFonts w:ascii="Cambria Math" w:eastAsiaTheme="minorEastAsia" w:hAnsi="Cambria Math"/>
                        <w:noProof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volatilitet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noProof/>
                      </w:rPr>
                      <m:t xml:space="preserve"> ∙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tid</m:t>
                        </m:r>
                      </m:e>
                      <m:sub/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</w:rPr>
                      <m:t>volatilitet∙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tid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827" w:type="dxa"/>
          </w:tcPr>
          <w:p w14:paraId="2DC00244" w14:textId="77777777" w:rsidR="003A4F41" w:rsidRPr="00B442AE" w:rsidRDefault="001C37EC" w:rsidP="003A4F4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Tid = optionens løbetid</w:t>
            </w:r>
          </w:p>
        </w:tc>
      </w:tr>
      <w:tr w:rsidR="001C37EC" w14:paraId="2BEBBDDD" w14:textId="77777777" w:rsidTr="00C5134B">
        <w:tc>
          <w:tcPr>
            <w:tcW w:w="959" w:type="dxa"/>
          </w:tcPr>
          <w:p w14:paraId="087A22B5" w14:textId="77777777" w:rsidR="001C37EC" w:rsidRDefault="001C37EC" w:rsidP="001C37EC">
            <w:r>
              <w:rPr>
                <w:rFonts w:ascii="Trebuchet MS" w:hAnsi="Trebuchet MS"/>
              </w:rPr>
              <w:t>10.11</w:t>
            </w:r>
          </w:p>
        </w:tc>
        <w:tc>
          <w:tcPr>
            <w:tcW w:w="2410" w:type="dxa"/>
          </w:tcPr>
          <w:p w14:paraId="5092303A" w14:textId="77777777" w:rsidR="001C37EC" w:rsidRPr="00B442AE" w:rsidRDefault="001C37EC" w:rsidP="001C37E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</w:t>
            </w:r>
            <w:r w:rsidRPr="001B6A93">
              <w:rPr>
                <w:rFonts w:ascii="Trebuchet MS" w:hAnsi="Trebuchet MS"/>
                <w:vertAlign w:val="subscript"/>
              </w:rPr>
              <w:t>2</w:t>
            </w:r>
          </w:p>
        </w:tc>
        <w:tc>
          <w:tcPr>
            <w:tcW w:w="6804" w:type="dxa"/>
          </w:tcPr>
          <w:p w14:paraId="1350FCEF" w14:textId="77777777" w:rsidR="001C37EC" w:rsidRPr="001C37EC" w:rsidRDefault="00000000" w:rsidP="001C37EC">
            <w:pPr>
              <w:rPr>
                <w:rFonts w:ascii="Trebuchet MS" w:eastAsia="Calibri" w:hAnsi="Trebuchet MS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noProof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noProof/>
                  </w:rPr>
                  <m:t>-volatilitet∙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tid</m:t>
                    </m:r>
                  </m:e>
                </m:rad>
              </m:oMath>
            </m:oMathPara>
          </w:p>
        </w:tc>
        <w:tc>
          <w:tcPr>
            <w:tcW w:w="3827" w:type="dxa"/>
          </w:tcPr>
          <w:p w14:paraId="25042AD4" w14:textId="77777777" w:rsidR="001C37EC" w:rsidRPr="00B442AE" w:rsidRDefault="001C37EC" w:rsidP="001C37E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Tid = optionens løbetid</w:t>
            </w:r>
          </w:p>
        </w:tc>
      </w:tr>
      <w:tr w:rsidR="001C37EC" w14:paraId="52C7C2A5" w14:textId="77777777" w:rsidTr="00C5134B">
        <w:tc>
          <w:tcPr>
            <w:tcW w:w="959" w:type="dxa"/>
          </w:tcPr>
          <w:p w14:paraId="0DDF9FA1" w14:textId="77777777" w:rsidR="001C37EC" w:rsidRDefault="001C37EC" w:rsidP="001C37EC">
            <w:r>
              <w:rPr>
                <w:rFonts w:ascii="Trebuchet MS" w:hAnsi="Trebuchet MS"/>
              </w:rPr>
              <w:lastRenderedPageBreak/>
              <w:t>10.12</w:t>
            </w:r>
          </w:p>
        </w:tc>
        <w:tc>
          <w:tcPr>
            <w:tcW w:w="2410" w:type="dxa"/>
          </w:tcPr>
          <w:p w14:paraId="56FB9CE2" w14:textId="77777777" w:rsidR="001C37EC" w:rsidRPr="00B442AE" w:rsidRDefault="001C37EC" w:rsidP="001C37E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Præmie, europæisk receiver </w:t>
            </w:r>
            <w:proofErr w:type="spellStart"/>
            <w:r>
              <w:rPr>
                <w:rFonts w:ascii="Trebuchet MS" w:hAnsi="Trebuchet MS"/>
              </w:rPr>
              <w:t>swaption</w:t>
            </w:r>
            <w:proofErr w:type="spellEnd"/>
          </w:p>
        </w:tc>
        <w:tc>
          <w:tcPr>
            <w:tcW w:w="6804" w:type="dxa"/>
          </w:tcPr>
          <w:p w14:paraId="0DBE6930" w14:textId="77777777" w:rsidR="00917873" w:rsidRDefault="00000000" w:rsidP="00917873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Præmie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Receiver swaption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hovedstol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∙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strikerente ∙N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-d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-forwardswaprente ∙N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-d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 xml:space="preserve"> ∙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14:paraId="5CD61D2B" w14:textId="77777777" w:rsidR="001C37EC" w:rsidRPr="00C5134B" w:rsidRDefault="001C37EC" w:rsidP="001C37EC">
            <w:pPr>
              <w:rPr>
                <w:rFonts w:ascii="Trebuchet MS" w:eastAsia="Calibri" w:hAnsi="Trebuchet MS" w:cs="Times New Roman"/>
              </w:rPr>
            </w:pPr>
          </w:p>
        </w:tc>
        <w:tc>
          <w:tcPr>
            <w:tcW w:w="3827" w:type="dxa"/>
          </w:tcPr>
          <w:p w14:paraId="1D29E672" w14:textId="77777777" w:rsidR="001C37EC" w:rsidRPr="003A4F41" w:rsidRDefault="001C37EC" w:rsidP="001C37EC">
            <w:pPr>
              <w:rPr>
                <w:rFonts w:ascii="Trebuchet MS" w:eastAsiaTheme="minorEastAsia" w:hAnsi="Trebuchet MS"/>
              </w:rPr>
            </w:pPr>
            <w:r w:rsidRPr="003A4F41">
              <w:rPr>
                <w:rFonts w:ascii="Trebuchet MS" w:eastAsiaTheme="minorEastAsia" w:hAnsi="Trebuchet MS"/>
              </w:rPr>
              <w:t>m = antallet af betalinger på det faste ben pr. år.</w:t>
            </w:r>
          </w:p>
          <w:p w14:paraId="6B7A6580" w14:textId="77777777" w:rsidR="001C37EC" w:rsidRPr="003A4F41" w:rsidRDefault="001C37EC" w:rsidP="001C37EC">
            <w:pPr>
              <w:rPr>
                <w:rFonts w:ascii="Trebuchet MS" w:eastAsiaTheme="minorEastAsia" w:hAnsi="Trebuchet MS"/>
              </w:rPr>
            </w:pPr>
            <w:r w:rsidRPr="003A4F41">
              <w:rPr>
                <w:rFonts w:ascii="Trebuchet MS" w:eastAsiaTheme="minorEastAsia" w:hAnsi="Trebuchet MS"/>
              </w:rPr>
              <w:t>d</w:t>
            </w:r>
            <w:r w:rsidRPr="003A4F41">
              <w:rPr>
                <w:rFonts w:ascii="Trebuchet MS" w:eastAsiaTheme="minorEastAsia" w:hAnsi="Trebuchet MS"/>
                <w:vertAlign w:val="subscript"/>
              </w:rPr>
              <w:t>i</w:t>
            </w:r>
            <w:r w:rsidRPr="003A4F41">
              <w:rPr>
                <w:rFonts w:ascii="Trebuchet MS" w:eastAsiaTheme="minorEastAsia" w:hAnsi="Trebuchet MS"/>
              </w:rPr>
              <w:t xml:space="preserve"> = diskonteringsfaktoren knyttet til den faste betaling på tidspunkt i</w:t>
            </w:r>
          </w:p>
          <w:p w14:paraId="5194C148" w14:textId="77777777" w:rsidR="001C37EC" w:rsidRPr="00B442AE" w:rsidRDefault="001C37EC" w:rsidP="001C37E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 = kumulerede normalfordelingsfunktion</w:t>
            </w:r>
          </w:p>
        </w:tc>
      </w:tr>
    </w:tbl>
    <w:p w14:paraId="54830576" w14:textId="77777777" w:rsidR="007021EB" w:rsidRDefault="007021EB" w:rsidP="00B442AE">
      <w:pPr>
        <w:rPr>
          <w:rFonts w:ascii="Trebuchet MS" w:hAnsi="Trebuchet MS"/>
          <w:sz w:val="28"/>
          <w:szCs w:val="28"/>
          <w:lang w:val="en-US"/>
        </w:rPr>
      </w:pPr>
    </w:p>
    <w:p w14:paraId="417571AF" w14:textId="77777777" w:rsidR="00684C69" w:rsidRDefault="00684C69" w:rsidP="00684C69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Formler til kapitel 11 – Kreditderivater</w:t>
      </w:r>
    </w:p>
    <w:tbl>
      <w:tblPr>
        <w:tblStyle w:val="Tabel-Gitter"/>
        <w:tblW w:w="14000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6804"/>
        <w:gridCol w:w="3827"/>
      </w:tblGrid>
      <w:tr w:rsidR="00684C69" w14:paraId="1A250C5A" w14:textId="77777777" w:rsidTr="0021731F">
        <w:tc>
          <w:tcPr>
            <w:tcW w:w="959" w:type="dxa"/>
            <w:shd w:val="clear" w:color="auto" w:fill="365F91" w:themeFill="accent1" w:themeFillShade="BF"/>
          </w:tcPr>
          <w:p w14:paraId="51971D0A" w14:textId="77777777" w:rsidR="00684C69" w:rsidRPr="00A4631E" w:rsidRDefault="00684C69" w:rsidP="0021731F">
            <w:pPr>
              <w:rPr>
                <w:rFonts w:ascii="Trebuchet MS" w:hAnsi="Trebuchet MS"/>
                <w:b/>
                <w:color w:val="FFFFFF" w:themeColor="background1"/>
              </w:rPr>
            </w:pPr>
            <w:proofErr w:type="spellStart"/>
            <w:r w:rsidRPr="00A4631E">
              <w:rPr>
                <w:rFonts w:ascii="Trebuchet MS" w:hAnsi="Trebuchet MS"/>
                <w:b/>
                <w:color w:val="FFFFFF" w:themeColor="background1"/>
              </w:rPr>
              <w:t>Nr</w:t>
            </w:r>
            <w:proofErr w:type="spellEnd"/>
          </w:p>
        </w:tc>
        <w:tc>
          <w:tcPr>
            <w:tcW w:w="2410" w:type="dxa"/>
            <w:shd w:val="clear" w:color="auto" w:fill="365F91" w:themeFill="accent1" w:themeFillShade="BF"/>
          </w:tcPr>
          <w:p w14:paraId="2D41FA00" w14:textId="77777777" w:rsidR="00684C69" w:rsidRPr="00A4631E" w:rsidRDefault="00684C69" w:rsidP="0021731F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Nøgletal</w:t>
            </w:r>
          </w:p>
        </w:tc>
        <w:tc>
          <w:tcPr>
            <w:tcW w:w="6804" w:type="dxa"/>
            <w:shd w:val="clear" w:color="auto" w:fill="365F91" w:themeFill="accent1" w:themeFillShade="BF"/>
          </w:tcPr>
          <w:p w14:paraId="5720A505" w14:textId="77777777" w:rsidR="00684C69" w:rsidRPr="00A4631E" w:rsidRDefault="00684C69" w:rsidP="0021731F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Formel</w:t>
            </w:r>
          </w:p>
        </w:tc>
        <w:tc>
          <w:tcPr>
            <w:tcW w:w="3827" w:type="dxa"/>
            <w:shd w:val="clear" w:color="auto" w:fill="365F91" w:themeFill="accent1" w:themeFillShade="BF"/>
          </w:tcPr>
          <w:p w14:paraId="1A67948C" w14:textId="77777777" w:rsidR="00684C69" w:rsidRPr="00A4631E" w:rsidRDefault="00684C69" w:rsidP="0021731F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Parametre</w:t>
            </w:r>
          </w:p>
          <w:p w14:paraId="12BA8FA3" w14:textId="77777777" w:rsidR="00684C69" w:rsidRPr="00A4631E" w:rsidRDefault="00684C69" w:rsidP="0021731F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684C69" w:rsidRPr="000E139C" w14:paraId="02753566" w14:textId="77777777" w:rsidTr="0021731F">
        <w:tc>
          <w:tcPr>
            <w:tcW w:w="959" w:type="dxa"/>
          </w:tcPr>
          <w:p w14:paraId="1A578BA6" w14:textId="77777777" w:rsidR="00684C69" w:rsidRPr="00B442AE" w:rsidRDefault="00684C69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11.1</w:t>
            </w:r>
          </w:p>
        </w:tc>
        <w:tc>
          <w:tcPr>
            <w:tcW w:w="2410" w:type="dxa"/>
          </w:tcPr>
          <w:p w14:paraId="2B952690" w14:textId="77777777" w:rsidR="00684C69" w:rsidRPr="00B442AE" w:rsidRDefault="00917873" w:rsidP="0021731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CDS-</w:t>
            </w:r>
            <w:proofErr w:type="spellStart"/>
            <w:r>
              <w:rPr>
                <w:rFonts w:ascii="Trebuchet MS" w:hAnsi="Trebuchet MS"/>
              </w:rPr>
              <w:t>spread</w:t>
            </w:r>
            <w:proofErr w:type="spellEnd"/>
          </w:p>
        </w:tc>
        <w:tc>
          <w:tcPr>
            <w:tcW w:w="6804" w:type="dxa"/>
          </w:tcPr>
          <w:p w14:paraId="13F53230" w14:textId="77777777" w:rsidR="00684C69" w:rsidRPr="007021EB" w:rsidRDefault="00917873" w:rsidP="0021731F">
            <w:pPr>
              <w:rPr>
                <w:rFonts w:ascii="Trebuchet MS" w:hAnsi="Trebuchet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s≈PD∙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1-R</m:t>
                    </m:r>
                  </m:e>
                </m:d>
              </m:oMath>
            </m:oMathPara>
          </w:p>
        </w:tc>
        <w:tc>
          <w:tcPr>
            <w:tcW w:w="3827" w:type="dxa"/>
          </w:tcPr>
          <w:p w14:paraId="4093270A" w14:textId="77777777" w:rsidR="00684C69" w:rsidRPr="00917873" w:rsidRDefault="00917873" w:rsidP="0021731F">
            <w:pPr>
              <w:rPr>
                <w:rFonts w:ascii="Trebuchet MS" w:hAnsi="Trebuchet MS"/>
                <w:lang w:val="en-US"/>
              </w:rPr>
            </w:pPr>
            <w:r w:rsidRPr="00917873">
              <w:rPr>
                <w:rFonts w:ascii="Trebuchet MS" w:hAnsi="Trebuchet MS"/>
                <w:lang w:val="en-US"/>
              </w:rPr>
              <w:t>PD = probability of default</w:t>
            </w:r>
          </w:p>
          <w:p w14:paraId="684D8F09" w14:textId="77777777" w:rsidR="00917873" w:rsidRPr="00917873" w:rsidRDefault="00917873" w:rsidP="0021731F">
            <w:pPr>
              <w:rPr>
                <w:rFonts w:ascii="Trebuchet MS" w:hAnsi="Trebuchet MS"/>
                <w:lang w:val="en-US"/>
              </w:rPr>
            </w:pPr>
            <w:r w:rsidRPr="00917873">
              <w:rPr>
                <w:rFonts w:ascii="Trebuchet MS" w:hAnsi="Trebuchet MS"/>
                <w:lang w:val="en-US"/>
              </w:rPr>
              <w:t>R = recovery rate</w:t>
            </w:r>
          </w:p>
        </w:tc>
      </w:tr>
    </w:tbl>
    <w:p w14:paraId="658E3776" w14:textId="77777777" w:rsidR="00684C69" w:rsidRPr="000E139C" w:rsidRDefault="00684C69" w:rsidP="00E66129">
      <w:pPr>
        <w:rPr>
          <w:rFonts w:ascii="Trebuchet MS" w:hAnsi="Trebuchet MS"/>
          <w:sz w:val="28"/>
          <w:szCs w:val="28"/>
          <w:lang w:val="en-GB"/>
        </w:rPr>
      </w:pPr>
    </w:p>
    <w:p w14:paraId="1BF2868F" w14:textId="77777777" w:rsidR="00E66129" w:rsidRDefault="00E66129" w:rsidP="00E66129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Formler til kapitel 12 – </w:t>
      </w:r>
      <w:r w:rsidR="00684C69">
        <w:rPr>
          <w:rFonts w:ascii="Trebuchet MS" w:hAnsi="Trebuchet MS"/>
          <w:sz w:val="28"/>
          <w:szCs w:val="28"/>
        </w:rPr>
        <w:t>Modpartsrisiko</w:t>
      </w:r>
    </w:p>
    <w:tbl>
      <w:tblPr>
        <w:tblStyle w:val="Tabel-Gitter"/>
        <w:tblW w:w="14000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6804"/>
        <w:gridCol w:w="3827"/>
      </w:tblGrid>
      <w:tr w:rsidR="00E66129" w14:paraId="33FDF341" w14:textId="77777777" w:rsidTr="0008237C">
        <w:tc>
          <w:tcPr>
            <w:tcW w:w="959" w:type="dxa"/>
            <w:shd w:val="clear" w:color="auto" w:fill="365F91" w:themeFill="accent1" w:themeFillShade="BF"/>
          </w:tcPr>
          <w:p w14:paraId="4220DA84" w14:textId="77777777" w:rsidR="00E66129" w:rsidRPr="00A4631E" w:rsidRDefault="00E66129" w:rsidP="0008237C">
            <w:pPr>
              <w:rPr>
                <w:rFonts w:ascii="Trebuchet MS" w:hAnsi="Trebuchet MS"/>
                <w:b/>
                <w:color w:val="FFFFFF" w:themeColor="background1"/>
              </w:rPr>
            </w:pPr>
            <w:proofErr w:type="spellStart"/>
            <w:r w:rsidRPr="00A4631E">
              <w:rPr>
                <w:rFonts w:ascii="Trebuchet MS" w:hAnsi="Trebuchet MS"/>
                <w:b/>
                <w:color w:val="FFFFFF" w:themeColor="background1"/>
              </w:rPr>
              <w:t>Nr</w:t>
            </w:r>
            <w:proofErr w:type="spellEnd"/>
          </w:p>
        </w:tc>
        <w:tc>
          <w:tcPr>
            <w:tcW w:w="2410" w:type="dxa"/>
            <w:shd w:val="clear" w:color="auto" w:fill="365F91" w:themeFill="accent1" w:themeFillShade="BF"/>
          </w:tcPr>
          <w:p w14:paraId="016BC722" w14:textId="77777777" w:rsidR="00E66129" w:rsidRPr="00A4631E" w:rsidRDefault="00E66129" w:rsidP="0008237C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Nøgletal</w:t>
            </w:r>
          </w:p>
        </w:tc>
        <w:tc>
          <w:tcPr>
            <w:tcW w:w="6804" w:type="dxa"/>
            <w:shd w:val="clear" w:color="auto" w:fill="365F91" w:themeFill="accent1" w:themeFillShade="BF"/>
          </w:tcPr>
          <w:p w14:paraId="1EC31A47" w14:textId="77777777" w:rsidR="00E66129" w:rsidRPr="00A4631E" w:rsidRDefault="00E66129" w:rsidP="0008237C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Formel</w:t>
            </w:r>
          </w:p>
        </w:tc>
        <w:tc>
          <w:tcPr>
            <w:tcW w:w="3827" w:type="dxa"/>
            <w:shd w:val="clear" w:color="auto" w:fill="365F91" w:themeFill="accent1" w:themeFillShade="BF"/>
          </w:tcPr>
          <w:p w14:paraId="3DD3CEBD" w14:textId="77777777" w:rsidR="00E66129" w:rsidRPr="00A4631E" w:rsidRDefault="00E66129" w:rsidP="0008237C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A4631E">
              <w:rPr>
                <w:rFonts w:ascii="Trebuchet MS" w:hAnsi="Trebuchet MS"/>
                <w:b/>
                <w:color w:val="FFFFFF" w:themeColor="background1"/>
              </w:rPr>
              <w:t>Parametre</w:t>
            </w:r>
          </w:p>
          <w:p w14:paraId="01AF0FCE" w14:textId="77777777" w:rsidR="00E66129" w:rsidRPr="00A4631E" w:rsidRDefault="00E66129" w:rsidP="0008237C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E66129" w:rsidRPr="00123511" w14:paraId="2885B5E1" w14:textId="77777777" w:rsidTr="0008237C">
        <w:tc>
          <w:tcPr>
            <w:tcW w:w="959" w:type="dxa"/>
          </w:tcPr>
          <w:p w14:paraId="3069DEE8" w14:textId="77777777" w:rsidR="00E66129" w:rsidRPr="00B442AE" w:rsidRDefault="00E66129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12.1</w:t>
            </w:r>
          </w:p>
        </w:tc>
        <w:tc>
          <w:tcPr>
            <w:tcW w:w="2410" w:type="dxa"/>
          </w:tcPr>
          <w:p w14:paraId="6899300A" w14:textId="77777777" w:rsidR="00E66129" w:rsidRPr="00917873" w:rsidRDefault="00917873" w:rsidP="0008237C">
            <w:pPr>
              <w:rPr>
                <w:rFonts w:ascii="Trebuchet MS" w:hAnsi="Trebuchet MS"/>
                <w:lang w:val="en-US"/>
              </w:rPr>
            </w:pPr>
            <w:r w:rsidRPr="00917873">
              <w:rPr>
                <w:rFonts w:ascii="Trebuchet MS" w:hAnsi="Trebuchet MS"/>
                <w:lang w:val="en-US"/>
              </w:rPr>
              <w:t xml:space="preserve">Potential Future Exposure for </w:t>
            </w:r>
            <w:proofErr w:type="spellStart"/>
            <w:r w:rsidRPr="00917873">
              <w:rPr>
                <w:rFonts w:ascii="Trebuchet MS" w:hAnsi="Trebuchet MS"/>
                <w:lang w:val="en-US"/>
              </w:rPr>
              <w:t>renteswap</w:t>
            </w:r>
            <w:proofErr w:type="spellEnd"/>
            <w:r w:rsidRPr="00917873">
              <w:rPr>
                <w:rFonts w:ascii="Trebuchet MS" w:hAnsi="Trebuchet MS"/>
                <w:lang w:val="en-US"/>
              </w:rPr>
              <w:t xml:space="preserve">. </w:t>
            </w:r>
            <w:proofErr w:type="spellStart"/>
            <w:r>
              <w:rPr>
                <w:rFonts w:ascii="Trebuchet MS" w:hAnsi="Trebuchet MS"/>
                <w:lang w:val="en-US"/>
              </w:rPr>
              <w:t>Semianalytisk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tilgang</w:t>
            </w:r>
            <w:proofErr w:type="spellEnd"/>
          </w:p>
        </w:tc>
        <w:tc>
          <w:tcPr>
            <w:tcW w:w="6804" w:type="dxa"/>
          </w:tcPr>
          <w:p w14:paraId="57D4CD97" w14:textId="77777777" w:rsidR="00E66129" w:rsidRPr="00917873" w:rsidRDefault="00000000" w:rsidP="0008237C">
            <w:pPr>
              <w:rPr>
                <w:rFonts w:ascii="Trebuchet MS" w:hAnsi="Trebuchet MS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PFE</m:t>
                  </m:r>
                </m:e>
                <m:sub>
                  <m:r>
                    <w:rPr>
                      <w:rFonts w:ascii="Cambria Math" w:hAnsi="Cambria Math"/>
                    </w:rPr>
                    <m:t>renteswap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rente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∙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swap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∙</m:t>
              </m:r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Cambria Math"/>
                  <w:lang w:val="en-US"/>
                </w:rPr>
                <m:t xml:space="preserve"> ∙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rad>
            </m:oMath>
            <w:r w:rsidR="00917873" w:rsidRPr="00917873">
              <w:rPr>
                <w:rFonts w:eastAsiaTheme="minorEastAsia"/>
                <w:lang w:val="en-US"/>
              </w:rPr>
              <w:t>,</w:t>
            </w:r>
          </w:p>
        </w:tc>
        <w:tc>
          <w:tcPr>
            <w:tcW w:w="3827" w:type="dxa"/>
          </w:tcPr>
          <w:p w14:paraId="19E01185" w14:textId="77777777" w:rsidR="00123511" w:rsidRPr="00123511" w:rsidRDefault="00123511" w:rsidP="0008237C">
            <w:pPr>
              <w:rPr>
                <w:rFonts w:ascii="Trebuchet MS" w:eastAsiaTheme="minorEastAsia" w:hAnsi="Trebuchet MS"/>
              </w:rPr>
            </w:pPr>
            <w:proofErr w:type="spellStart"/>
            <w:r w:rsidRPr="00123511">
              <w:rPr>
                <w:rFonts w:ascii="Trebuchet MS" w:eastAsiaTheme="minorEastAsia" w:hAnsi="Trebuchet MS" w:cs="Times New Roman"/>
              </w:rPr>
              <w:t>σ</w:t>
            </w:r>
            <w:r w:rsidRPr="00123511">
              <w:rPr>
                <w:rFonts w:ascii="Trebuchet MS" w:eastAsiaTheme="minorEastAsia" w:hAnsi="Trebuchet MS"/>
                <w:vertAlign w:val="subscript"/>
              </w:rPr>
              <w:t>rente</w:t>
            </w:r>
            <w:proofErr w:type="spellEnd"/>
            <w:r w:rsidRPr="00123511">
              <w:rPr>
                <w:rFonts w:ascii="Trebuchet MS" w:eastAsiaTheme="minorEastAsia" w:hAnsi="Trebuchet MS"/>
              </w:rPr>
              <w:t xml:space="preserve"> = </w:t>
            </w:r>
            <w:proofErr w:type="spellStart"/>
            <w:r w:rsidRPr="00123511">
              <w:rPr>
                <w:rFonts w:ascii="Trebuchet MS" w:eastAsiaTheme="minorEastAsia" w:hAnsi="Trebuchet MS"/>
              </w:rPr>
              <w:t>rentevolatiliteten</w:t>
            </w:r>
            <w:proofErr w:type="spellEnd"/>
            <w:r w:rsidRPr="00123511">
              <w:rPr>
                <w:rFonts w:ascii="Trebuchet MS" w:eastAsiaTheme="minorEastAsia" w:hAnsi="Trebuchet MS"/>
              </w:rPr>
              <w:t xml:space="preserve"> </w:t>
            </w:r>
          </w:p>
          <w:p w14:paraId="440CD1DD" w14:textId="77777777" w:rsidR="00123511" w:rsidRPr="00123511" w:rsidRDefault="00123511" w:rsidP="0008237C">
            <w:pPr>
              <w:rPr>
                <w:rFonts w:ascii="Trebuchet MS" w:eastAsiaTheme="minorEastAsia" w:hAnsi="Trebuchet MS"/>
              </w:rPr>
            </w:pPr>
            <w:proofErr w:type="spellStart"/>
            <w:r w:rsidRPr="00123511">
              <w:rPr>
                <w:rFonts w:ascii="Trebuchet MS" w:eastAsiaTheme="minorEastAsia" w:hAnsi="Trebuchet MS"/>
              </w:rPr>
              <w:t>r</w:t>
            </w:r>
            <w:r w:rsidRPr="00123511">
              <w:rPr>
                <w:rFonts w:ascii="Trebuchet MS" w:eastAsiaTheme="minorEastAsia" w:hAnsi="Trebuchet MS"/>
                <w:vertAlign w:val="subscript"/>
              </w:rPr>
              <w:t>swap</w:t>
            </w:r>
            <w:proofErr w:type="spellEnd"/>
            <w:r w:rsidRPr="00123511">
              <w:rPr>
                <w:rFonts w:ascii="Trebuchet MS" w:eastAsiaTheme="minorEastAsia" w:hAnsi="Trebuchet MS"/>
              </w:rPr>
              <w:t xml:space="preserve"> = swaprenten</w:t>
            </w:r>
          </w:p>
          <w:p w14:paraId="3ADBEE1E" w14:textId="77777777" w:rsidR="00123511" w:rsidRPr="00123511" w:rsidRDefault="00123511" w:rsidP="0008237C">
            <w:pPr>
              <w:rPr>
                <w:rFonts w:ascii="Trebuchet MS" w:eastAsiaTheme="minorEastAsia" w:hAnsi="Trebuchet MS"/>
              </w:rPr>
            </w:pPr>
            <w:r w:rsidRPr="00123511">
              <w:rPr>
                <w:rFonts w:ascii="Trebuchet MS" w:eastAsiaTheme="minorEastAsia" w:hAnsi="Trebuchet MS"/>
              </w:rPr>
              <w:t>T = swappens løbetid</w:t>
            </w:r>
          </w:p>
          <w:p w14:paraId="224ABEC8" w14:textId="77777777" w:rsidR="00E66129" w:rsidRPr="00123511" w:rsidRDefault="00123511" w:rsidP="0008237C">
            <w:pPr>
              <w:rPr>
                <w:rFonts w:ascii="Trebuchet MS" w:hAnsi="Trebuchet MS"/>
              </w:rPr>
            </w:pPr>
            <w:r w:rsidRPr="00123511">
              <w:rPr>
                <w:rFonts w:ascii="Trebuchet MS" w:eastAsiaTheme="minorEastAsia" w:hAnsi="Trebuchet MS"/>
              </w:rPr>
              <w:t>t = tidspunktet PFE ønskes beregnet på n = antal standardafvigelser</w:t>
            </w:r>
          </w:p>
        </w:tc>
      </w:tr>
      <w:tr w:rsidR="00E66129" w:rsidRPr="00E66129" w14:paraId="4BE16912" w14:textId="77777777" w:rsidTr="0008237C">
        <w:tc>
          <w:tcPr>
            <w:tcW w:w="959" w:type="dxa"/>
          </w:tcPr>
          <w:p w14:paraId="2C9F4D8F" w14:textId="77777777" w:rsidR="00E66129" w:rsidRPr="00B442AE" w:rsidRDefault="00E66129" w:rsidP="0008237C">
            <w:pPr>
              <w:rPr>
                <w:rFonts w:ascii="Trebuchet MS" w:hAnsi="Trebuchet MS"/>
              </w:rPr>
            </w:pPr>
            <w:r w:rsidRPr="00917873">
              <w:rPr>
                <w:rFonts w:ascii="Trebuchet MS" w:hAnsi="Trebuchet MS"/>
                <w:lang w:val="en-US"/>
              </w:rPr>
              <w:t>12.</w:t>
            </w:r>
            <w:r>
              <w:rPr>
                <w:rFonts w:ascii="Trebuchet MS" w:hAnsi="Trebuchet MS"/>
              </w:rPr>
              <w:t>2</w:t>
            </w:r>
          </w:p>
        </w:tc>
        <w:tc>
          <w:tcPr>
            <w:tcW w:w="2410" w:type="dxa"/>
          </w:tcPr>
          <w:p w14:paraId="766F3219" w14:textId="77777777" w:rsidR="00E66129" w:rsidRPr="00123511" w:rsidRDefault="00123511" w:rsidP="0008237C">
            <w:pPr>
              <w:rPr>
                <w:rFonts w:ascii="Trebuchet MS" w:hAnsi="Trebuchet MS"/>
              </w:rPr>
            </w:pPr>
            <w:r w:rsidRPr="00123511">
              <w:rPr>
                <w:rFonts w:ascii="Trebuchet MS" w:hAnsi="Trebuchet MS"/>
              </w:rPr>
              <w:t>Misligholdelses-sandsynlighed (PD) inden for en given periode</w:t>
            </w:r>
          </w:p>
        </w:tc>
        <w:tc>
          <w:tcPr>
            <w:tcW w:w="6804" w:type="dxa"/>
          </w:tcPr>
          <w:p w14:paraId="22E1F068" w14:textId="77777777" w:rsidR="00E66129" w:rsidRPr="00E66129" w:rsidRDefault="00000000" w:rsidP="0008237C">
            <w:pPr>
              <w:rPr>
                <w:rFonts w:ascii="Trebuchet MS" w:hAnsi="Trebuchet MS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j-1,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sub>
                </m:sSub>
                <m:r>
                  <w:rPr>
                    <w:rFonts w:ascii="Cambria Math" w:hAnsi="Cambria Math"/>
                  </w:rPr>
                  <m:t>≈exp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j-1</m:t>
                                </m:r>
                              </m:sub>
                            </m:sSub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1-R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j-1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-exp</m:t>
                </m:r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j</m:t>
                                </m:r>
                              </m:sub>
                            </m:sSub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1-R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3827" w:type="dxa"/>
          </w:tcPr>
          <w:p w14:paraId="50D07B0E" w14:textId="77777777" w:rsidR="00123511" w:rsidRPr="00123511" w:rsidRDefault="00123511" w:rsidP="0008237C">
            <w:pPr>
              <w:rPr>
                <w:rFonts w:ascii="Trebuchet MS" w:hAnsi="Trebuchet MS"/>
              </w:rPr>
            </w:pPr>
            <w:proofErr w:type="spellStart"/>
            <w:r w:rsidRPr="00123511">
              <w:rPr>
                <w:rFonts w:ascii="Trebuchet MS" w:hAnsi="Trebuchet MS"/>
              </w:rPr>
              <w:t>s</w:t>
            </w:r>
            <w:r w:rsidRPr="00123511">
              <w:rPr>
                <w:rFonts w:ascii="Trebuchet MS" w:hAnsi="Trebuchet MS"/>
                <w:vertAlign w:val="subscript"/>
              </w:rPr>
              <w:t>tj</w:t>
            </w:r>
            <w:proofErr w:type="spellEnd"/>
            <w:r w:rsidRPr="00123511">
              <w:rPr>
                <w:rFonts w:ascii="Trebuchet MS" w:hAnsi="Trebuchet MS"/>
              </w:rPr>
              <w:t xml:space="preserve"> = CDS-</w:t>
            </w:r>
            <w:proofErr w:type="spellStart"/>
            <w:r w:rsidRPr="00123511">
              <w:rPr>
                <w:rFonts w:ascii="Trebuchet MS" w:hAnsi="Trebuchet MS"/>
              </w:rPr>
              <w:t>spread</w:t>
            </w:r>
            <w:proofErr w:type="spellEnd"/>
            <w:r w:rsidRPr="00123511">
              <w:rPr>
                <w:rFonts w:ascii="Trebuchet MS" w:hAnsi="Trebuchet MS"/>
              </w:rPr>
              <w:t xml:space="preserve"> (eller </w:t>
            </w:r>
            <w:proofErr w:type="spellStart"/>
            <w:r w:rsidRPr="00123511">
              <w:rPr>
                <w:rFonts w:ascii="Trebuchet MS" w:hAnsi="Trebuchet MS"/>
              </w:rPr>
              <w:t>spread</w:t>
            </w:r>
            <w:proofErr w:type="spellEnd"/>
            <w:r w:rsidRPr="00123511">
              <w:rPr>
                <w:rFonts w:ascii="Trebuchet MS" w:hAnsi="Trebuchet MS"/>
              </w:rPr>
              <w:t xml:space="preserve"> på virksomhedsobligation) til tidspunkt j </w:t>
            </w:r>
          </w:p>
          <w:p w14:paraId="690DA78B" w14:textId="77777777" w:rsidR="00E66129" w:rsidRPr="00123511" w:rsidRDefault="00123511" w:rsidP="0008237C">
            <w:pPr>
              <w:rPr>
                <w:rFonts w:ascii="Trebuchet MS" w:hAnsi="Trebuchet MS"/>
              </w:rPr>
            </w:pPr>
            <w:r w:rsidRPr="00123511">
              <w:rPr>
                <w:rFonts w:ascii="Trebuchet MS" w:hAnsi="Trebuchet MS"/>
              </w:rPr>
              <w:t xml:space="preserve">R = </w:t>
            </w:r>
            <w:proofErr w:type="spellStart"/>
            <w:r w:rsidRPr="00123511">
              <w:rPr>
                <w:rFonts w:ascii="Trebuchet MS" w:hAnsi="Trebuchet MS"/>
              </w:rPr>
              <w:t>recovery</w:t>
            </w:r>
            <w:proofErr w:type="spellEnd"/>
            <w:r w:rsidRPr="00123511">
              <w:rPr>
                <w:rFonts w:ascii="Trebuchet MS" w:hAnsi="Trebuchet MS"/>
              </w:rPr>
              <w:t xml:space="preserve"> rate</w:t>
            </w:r>
          </w:p>
        </w:tc>
      </w:tr>
      <w:tr w:rsidR="00123511" w:rsidRPr="00E66129" w14:paraId="3F3F050E" w14:textId="77777777" w:rsidTr="0008237C">
        <w:tc>
          <w:tcPr>
            <w:tcW w:w="959" w:type="dxa"/>
          </w:tcPr>
          <w:p w14:paraId="2188AEC2" w14:textId="77777777" w:rsidR="00123511" w:rsidRPr="00123511" w:rsidRDefault="0021731F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12.3</w:t>
            </w:r>
          </w:p>
        </w:tc>
        <w:tc>
          <w:tcPr>
            <w:tcW w:w="2410" w:type="dxa"/>
          </w:tcPr>
          <w:p w14:paraId="13A50C71" w14:textId="77777777" w:rsidR="00123511" w:rsidRPr="00123511" w:rsidRDefault="0021731F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CVA</w:t>
            </w:r>
          </w:p>
        </w:tc>
        <w:tc>
          <w:tcPr>
            <w:tcW w:w="6804" w:type="dxa"/>
          </w:tcPr>
          <w:p w14:paraId="3DDAF4DC" w14:textId="77777777" w:rsidR="00123511" w:rsidRPr="0021731F" w:rsidRDefault="0021731F" w:rsidP="0008237C">
            <w:pPr>
              <w:rPr>
                <w:rFonts w:ascii="Trebuchet MS" w:eastAsia="Calibri" w:hAnsi="Trebuchet MS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CVA ≈LGD ∙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j 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∙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j-1,j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3827" w:type="dxa"/>
          </w:tcPr>
          <w:p w14:paraId="13F08367" w14:textId="77777777" w:rsidR="0021731F" w:rsidRPr="0021731F" w:rsidRDefault="0021731F" w:rsidP="0008237C">
            <w:pPr>
              <w:rPr>
                <w:rFonts w:ascii="Trebuchet MS" w:hAnsi="Trebuchet MS"/>
              </w:rPr>
            </w:pPr>
            <w:r w:rsidRPr="0021731F">
              <w:rPr>
                <w:rFonts w:ascii="Trebuchet MS" w:hAnsi="Trebuchet MS"/>
              </w:rPr>
              <w:t xml:space="preserve">LGD = </w:t>
            </w:r>
            <w:proofErr w:type="spellStart"/>
            <w:r w:rsidRPr="0021731F">
              <w:rPr>
                <w:rFonts w:ascii="Trebuchet MS" w:hAnsi="Trebuchet MS"/>
              </w:rPr>
              <w:t>Loss</w:t>
            </w:r>
            <w:proofErr w:type="spellEnd"/>
            <w:r w:rsidRPr="0021731F">
              <w:rPr>
                <w:rFonts w:ascii="Trebuchet MS" w:hAnsi="Trebuchet MS"/>
              </w:rPr>
              <w:t xml:space="preserve"> Given Default</w:t>
            </w:r>
          </w:p>
          <w:p w14:paraId="0CEDB3FA" w14:textId="77777777" w:rsidR="0021731F" w:rsidRPr="0021731F" w:rsidRDefault="0021731F" w:rsidP="0008237C">
            <w:pPr>
              <w:rPr>
                <w:rFonts w:ascii="Trebuchet MS" w:hAnsi="Trebuchet MS"/>
              </w:rPr>
            </w:pPr>
            <w:proofErr w:type="spellStart"/>
            <w:r w:rsidRPr="0021731F">
              <w:rPr>
                <w:rFonts w:ascii="Trebuchet MS" w:hAnsi="Trebuchet MS"/>
              </w:rPr>
              <w:t>DF</w:t>
            </w:r>
            <w:r w:rsidRPr="0021731F">
              <w:rPr>
                <w:rFonts w:ascii="Trebuchet MS" w:hAnsi="Trebuchet MS"/>
                <w:vertAlign w:val="subscript"/>
              </w:rPr>
              <w:t>j</w:t>
            </w:r>
            <w:proofErr w:type="spellEnd"/>
            <w:r w:rsidRPr="0021731F">
              <w:rPr>
                <w:rFonts w:ascii="Trebuchet MS" w:hAnsi="Trebuchet MS"/>
              </w:rPr>
              <w:t xml:space="preserve"> = diskonteringsfaktoren til tidspunkt j</w:t>
            </w:r>
          </w:p>
          <w:p w14:paraId="161E4215" w14:textId="77777777" w:rsidR="0021731F" w:rsidRPr="0021731F" w:rsidRDefault="0021731F" w:rsidP="0008237C">
            <w:pPr>
              <w:rPr>
                <w:rFonts w:ascii="Trebuchet MS" w:hAnsi="Trebuchet MS"/>
              </w:rPr>
            </w:pPr>
            <w:r w:rsidRPr="0021731F">
              <w:rPr>
                <w:rFonts w:ascii="Trebuchet MS" w:hAnsi="Trebuchet MS"/>
              </w:rPr>
              <w:t xml:space="preserve">EE = </w:t>
            </w:r>
            <w:proofErr w:type="spellStart"/>
            <w:r w:rsidRPr="0021731F">
              <w:rPr>
                <w:rFonts w:ascii="Trebuchet MS" w:hAnsi="Trebuchet MS"/>
              </w:rPr>
              <w:t>Expected</w:t>
            </w:r>
            <w:proofErr w:type="spellEnd"/>
            <w:r w:rsidRPr="0021731F">
              <w:rPr>
                <w:rFonts w:ascii="Trebuchet MS" w:hAnsi="Trebuchet MS"/>
              </w:rPr>
              <w:t xml:space="preserve"> </w:t>
            </w:r>
            <w:proofErr w:type="spellStart"/>
            <w:r w:rsidRPr="0021731F">
              <w:rPr>
                <w:rFonts w:ascii="Trebuchet MS" w:hAnsi="Trebuchet MS"/>
              </w:rPr>
              <w:t>Exposure</w:t>
            </w:r>
            <w:proofErr w:type="spellEnd"/>
          </w:p>
          <w:p w14:paraId="21D9E550" w14:textId="77777777" w:rsidR="00123511" w:rsidRPr="00123511" w:rsidRDefault="0021731F" w:rsidP="0008237C">
            <w:pPr>
              <w:rPr>
                <w:rFonts w:ascii="Trebuchet MS" w:hAnsi="Trebuchet MS"/>
              </w:rPr>
            </w:pPr>
            <w:r w:rsidRPr="0021731F">
              <w:rPr>
                <w:rFonts w:ascii="Trebuchet MS" w:hAnsi="Trebuchet MS"/>
              </w:rPr>
              <w:t>PD</w:t>
            </w:r>
            <w:r w:rsidRPr="0021731F">
              <w:rPr>
                <w:rFonts w:ascii="Trebuchet MS" w:hAnsi="Trebuchet MS"/>
                <w:vertAlign w:val="subscript"/>
              </w:rPr>
              <w:t>j-</w:t>
            </w:r>
            <w:proofErr w:type="gramStart"/>
            <w:r w:rsidRPr="0021731F">
              <w:rPr>
                <w:rFonts w:ascii="Trebuchet MS" w:hAnsi="Trebuchet MS"/>
                <w:vertAlign w:val="subscript"/>
              </w:rPr>
              <w:t>1,j</w:t>
            </w:r>
            <w:proofErr w:type="gramEnd"/>
            <w:r w:rsidRPr="0021731F">
              <w:rPr>
                <w:rFonts w:ascii="Trebuchet MS" w:hAnsi="Trebuchet MS"/>
              </w:rPr>
              <w:t xml:space="preserve"> = defaultsandsynligheden fra tidspunkt j-1</w:t>
            </w:r>
          </w:p>
        </w:tc>
      </w:tr>
      <w:tr w:rsidR="00123511" w:rsidRPr="000E139C" w14:paraId="7CA14822" w14:textId="77777777" w:rsidTr="0008237C">
        <w:tc>
          <w:tcPr>
            <w:tcW w:w="959" w:type="dxa"/>
          </w:tcPr>
          <w:p w14:paraId="6FB1BF80" w14:textId="77777777" w:rsidR="00123511" w:rsidRPr="00123511" w:rsidRDefault="0021731F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12.4</w:t>
            </w:r>
          </w:p>
        </w:tc>
        <w:tc>
          <w:tcPr>
            <w:tcW w:w="2410" w:type="dxa"/>
          </w:tcPr>
          <w:p w14:paraId="110C9467" w14:textId="77777777" w:rsidR="00123511" w:rsidRPr="00123511" w:rsidRDefault="0021731F" w:rsidP="0008237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CVA-</w:t>
            </w:r>
            <w:proofErr w:type="spellStart"/>
            <w:r>
              <w:rPr>
                <w:rFonts w:ascii="Trebuchet MS" w:hAnsi="Trebuchet MS"/>
              </w:rPr>
              <w:t>spread</w:t>
            </w:r>
            <w:proofErr w:type="spellEnd"/>
          </w:p>
        </w:tc>
        <w:tc>
          <w:tcPr>
            <w:tcW w:w="6804" w:type="dxa"/>
          </w:tcPr>
          <w:p w14:paraId="2AA5F37C" w14:textId="77777777" w:rsidR="00123511" w:rsidRDefault="0021731F" w:rsidP="0008237C">
            <w:pPr>
              <w:rPr>
                <w:rFonts w:ascii="Trebuchet MS" w:eastAsia="Calibri" w:hAnsi="Trebuchet MS" w:cs="Times New Roman"/>
              </w:rPr>
            </w:pPr>
            <m:oMath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  <w:i/>
                </w:rPr>
                <w:fldChar w:fldCharType="begin"/>
              </m:r>
            </m:oMath>
            <w:r w:rsidRPr="005466DC">
              <w:rPr>
                <w:lang w:val="en-US"/>
              </w:rPr>
              <w:instrText xml:space="preserve"> XE "CVA-spread" </w:instrText>
            </w:r>
            <m:oMath>
              <m:r>
                <w:rPr>
                  <w:rFonts w:ascii="Cambria Math" w:hAnsi="Cambria Math"/>
                  <w:i/>
                </w:rPr>
                <w:fldChar w:fldCharType="end"/>
              </m:r>
              <m:r>
                <w:rPr>
                  <w:rFonts w:ascii="Cambria Math" w:hAnsi="Cambria Math"/>
                  <w:i/>
                </w:rPr>
                <w:fldChar w:fldCharType="begin"/>
              </m:r>
            </m:oMath>
            <w:r w:rsidRPr="005466DC">
              <w:rPr>
                <w:lang w:val="en-US"/>
              </w:rPr>
              <w:instrText xml:space="preserve"> XE "Expected Postive Exposure" </w:instrText>
            </w:r>
            <m:oMath>
              <m:r>
                <w:rPr>
                  <w:rFonts w:ascii="Cambria Math" w:hAnsi="Cambria Math"/>
                  <w:i/>
                </w:rPr>
                <w:fldChar w:fldCharType="end"/>
              </m:r>
              <m:r>
                <w:rPr>
                  <w:rFonts w:ascii="Cambria Math" w:hAnsi="Cambria Math"/>
                </w:rPr>
                <m:t>VA</m:t>
              </m:r>
              <m: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</w:rPr>
                <m:t>spread</m:t>
              </m:r>
              <m:r>
                <w:rPr>
                  <w:rFonts w:ascii="Cambria Math" w:hAnsi="Cambria Math"/>
                  <w:lang w:val="en-US"/>
                </w:rPr>
                <m:t>≈</m:t>
              </m:r>
              <m:r>
                <w:rPr>
                  <w:rFonts w:ascii="Cambria Math" w:hAnsi="Cambria Math"/>
                </w:rPr>
                <m:t>EPE</m:t>
              </m:r>
              <m:r>
                <w:rPr>
                  <w:rFonts w:ascii="Cambria Math" w:hAnsi="Cambria Math"/>
                  <w:lang w:val="en-US"/>
                </w:rPr>
                <m:t xml:space="preserve"> ∙</m:t>
              </m:r>
              <m:r>
                <w:rPr>
                  <w:rFonts w:ascii="Cambria Math" w:hAnsi="Cambria Math"/>
                </w:rPr>
                <m:t>s</m:t>
              </m:r>
            </m:oMath>
          </w:p>
        </w:tc>
        <w:tc>
          <w:tcPr>
            <w:tcW w:w="3827" w:type="dxa"/>
          </w:tcPr>
          <w:p w14:paraId="3B7A9B23" w14:textId="77777777" w:rsidR="00123511" w:rsidRPr="000E139C" w:rsidRDefault="0021731F" w:rsidP="0008237C">
            <w:pPr>
              <w:rPr>
                <w:rFonts w:ascii="Trebuchet MS" w:hAnsi="Trebuchet MS"/>
                <w:lang w:val="en-GB"/>
              </w:rPr>
            </w:pPr>
            <w:r w:rsidRPr="000E139C">
              <w:rPr>
                <w:rFonts w:ascii="Trebuchet MS" w:hAnsi="Trebuchet MS"/>
                <w:lang w:val="en-GB"/>
              </w:rPr>
              <w:t>EPE = Expected Positive Exposure</w:t>
            </w:r>
          </w:p>
          <w:p w14:paraId="699E654E" w14:textId="77777777" w:rsidR="0021731F" w:rsidRPr="000E139C" w:rsidRDefault="0021731F" w:rsidP="0008237C">
            <w:pPr>
              <w:rPr>
                <w:rFonts w:ascii="Trebuchet MS" w:hAnsi="Trebuchet MS"/>
                <w:lang w:val="en-GB"/>
              </w:rPr>
            </w:pPr>
            <w:r w:rsidRPr="000E139C">
              <w:rPr>
                <w:rFonts w:ascii="Trebuchet MS" w:hAnsi="Trebuchet MS"/>
                <w:lang w:val="en-GB"/>
              </w:rPr>
              <w:t>s = CDS-spread</w:t>
            </w:r>
          </w:p>
        </w:tc>
      </w:tr>
    </w:tbl>
    <w:p w14:paraId="2B3D720C" w14:textId="77777777" w:rsidR="00E66129" w:rsidRDefault="00E66129" w:rsidP="00B442AE">
      <w:pPr>
        <w:rPr>
          <w:rFonts w:ascii="Trebuchet MS" w:hAnsi="Trebuchet MS"/>
          <w:sz w:val="28"/>
          <w:szCs w:val="28"/>
        </w:rPr>
      </w:pPr>
    </w:p>
    <w:p w14:paraId="6F4CFFF0" w14:textId="77777777" w:rsidR="0021731F" w:rsidRDefault="0021731F" w:rsidP="00B442AE">
      <w:pPr>
        <w:rPr>
          <w:rFonts w:ascii="Trebuchet MS" w:hAnsi="Trebuchet MS"/>
          <w:sz w:val="28"/>
          <w:szCs w:val="28"/>
        </w:rPr>
      </w:pPr>
    </w:p>
    <w:p w14:paraId="78038243" w14:textId="77777777" w:rsidR="0021731F" w:rsidRDefault="0021731F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br w:type="page"/>
      </w:r>
    </w:p>
    <w:p w14:paraId="39A929B8" w14:textId="77777777" w:rsidR="0021731F" w:rsidRDefault="0021731F" w:rsidP="00B442AE">
      <w:pPr>
        <w:rPr>
          <w:rFonts w:ascii="Trebuchet MS" w:hAnsi="Trebuchet MS"/>
          <w:sz w:val="28"/>
          <w:szCs w:val="28"/>
        </w:rPr>
      </w:pPr>
      <w:proofErr w:type="spellStart"/>
      <w:r>
        <w:rPr>
          <w:rFonts w:ascii="Trebuchet MS" w:hAnsi="Trebuchet MS"/>
          <w:sz w:val="28"/>
          <w:szCs w:val="28"/>
        </w:rPr>
        <w:lastRenderedPageBreak/>
        <w:t>Appendix</w:t>
      </w:r>
      <w:proofErr w:type="spellEnd"/>
      <w:r>
        <w:rPr>
          <w:rFonts w:ascii="Trebuchet MS" w:hAnsi="Trebuchet MS"/>
          <w:sz w:val="28"/>
          <w:szCs w:val="28"/>
        </w:rPr>
        <w:t xml:space="preserve"> A: Omregningsregler for </w:t>
      </w:r>
      <w:proofErr w:type="spellStart"/>
      <w:r>
        <w:rPr>
          <w:rFonts w:ascii="Trebuchet MS" w:hAnsi="Trebuchet MS"/>
          <w:sz w:val="28"/>
          <w:szCs w:val="28"/>
        </w:rPr>
        <w:t>swaps</w:t>
      </w:r>
      <w:proofErr w:type="spellEnd"/>
    </w:p>
    <w:p w14:paraId="29B2488B" w14:textId="77777777" w:rsidR="0021731F" w:rsidRDefault="0021731F" w:rsidP="00B442AE">
      <w:pPr>
        <w:rPr>
          <w:rFonts w:ascii="Trebuchet MS" w:hAnsi="Trebuchet MS"/>
          <w:sz w:val="28"/>
          <w:szCs w:val="28"/>
        </w:rPr>
      </w:pPr>
      <w:r>
        <w:rPr>
          <w:b/>
          <w:noProof/>
          <w:lang w:eastAsia="da-DK"/>
        </w:rPr>
        <w:drawing>
          <wp:inline distT="0" distB="0" distL="0" distR="0" wp14:anchorId="367FC48D" wp14:editId="2418D49D">
            <wp:extent cx="6831479" cy="4914900"/>
            <wp:effectExtent l="0" t="0" r="0" b="0"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762" cy="4923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5C806" w14:textId="77777777" w:rsidR="0021731F" w:rsidRPr="00123511" w:rsidRDefault="0021731F" w:rsidP="00B442AE">
      <w:pPr>
        <w:rPr>
          <w:rFonts w:ascii="Trebuchet MS" w:hAnsi="Trebuchet MS"/>
          <w:sz w:val="28"/>
          <w:szCs w:val="28"/>
        </w:rPr>
      </w:pPr>
    </w:p>
    <w:sectPr w:rsidR="0021731F" w:rsidRPr="00123511" w:rsidSect="007A69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D704" w14:textId="77777777" w:rsidR="00C853CC" w:rsidRDefault="00C853CC" w:rsidP="00673DCF">
      <w:pPr>
        <w:spacing w:after="0" w:line="240" w:lineRule="auto"/>
      </w:pPr>
      <w:r>
        <w:separator/>
      </w:r>
    </w:p>
  </w:endnote>
  <w:endnote w:type="continuationSeparator" w:id="0">
    <w:p w14:paraId="3E5BD9BD" w14:textId="77777777" w:rsidR="00C853CC" w:rsidRDefault="00C853CC" w:rsidP="0067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3683" w14:textId="77777777" w:rsidR="00C853CC" w:rsidRDefault="00C853CC" w:rsidP="00673DCF">
      <w:pPr>
        <w:spacing w:after="0" w:line="240" w:lineRule="auto"/>
      </w:pPr>
      <w:r>
        <w:separator/>
      </w:r>
    </w:p>
  </w:footnote>
  <w:footnote w:type="continuationSeparator" w:id="0">
    <w:p w14:paraId="4BC03702" w14:textId="77777777" w:rsidR="00C853CC" w:rsidRDefault="00C853CC" w:rsidP="00673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AE"/>
    <w:rsid w:val="00006F26"/>
    <w:rsid w:val="00050D5C"/>
    <w:rsid w:val="0008237C"/>
    <w:rsid w:val="000A0A79"/>
    <w:rsid w:val="000D27ED"/>
    <w:rsid w:val="000E139C"/>
    <w:rsid w:val="00113B67"/>
    <w:rsid w:val="00123511"/>
    <w:rsid w:val="001A514E"/>
    <w:rsid w:val="001B1FF2"/>
    <w:rsid w:val="001B6A93"/>
    <w:rsid w:val="001C37EC"/>
    <w:rsid w:val="0021731F"/>
    <w:rsid w:val="002451B1"/>
    <w:rsid w:val="002513E0"/>
    <w:rsid w:val="002608E8"/>
    <w:rsid w:val="002617E4"/>
    <w:rsid w:val="00282751"/>
    <w:rsid w:val="002C375C"/>
    <w:rsid w:val="002D3434"/>
    <w:rsid w:val="002F5C60"/>
    <w:rsid w:val="00303B6C"/>
    <w:rsid w:val="003406A5"/>
    <w:rsid w:val="003425F3"/>
    <w:rsid w:val="00367882"/>
    <w:rsid w:val="003A4F41"/>
    <w:rsid w:val="0046615F"/>
    <w:rsid w:val="004C3E5C"/>
    <w:rsid w:val="005258E4"/>
    <w:rsid w:val="005F4605"/>
    <w:rsid w:val="0063573D"/>
    <w:rsid w:val="00643A93"/>
    <w:rsid w:val="00673DCF"/>
    <w:rsid w:val="00684C69"/>
    <w:rsid w:val="0069101F"/>
    <w:rsid w:val="007021EB"/>
    <w:rsid w:val="007550F6"/>
    <w:rsid w:val="00766E04"/>
    <w:rsid w:val="007A14DB"/>
    <w:rsid w:val="007A69FE"/>
    <w:rsid w:val="00904CA6"/>
    <w:rsid w:val="00917873"/>
    <w:rsid w:val="00982168"/>
    <w:rsid w:val="009828B5"/>
    <w:rsid w:val="00982FFE"/>
    <w:rsid w:val="009A4EAE"/>
    <w:rsid w:val="00A12E15"/>
    <w:rsid w:val="00A4631E"/>
    <w:rsid w:val="00AC2A9B"/>
    <w:rsid w:val="00AE73CF"/>
    <w:rsid w:val="00B049A7"/>
    <w:rsid w:val="00B442AE"/>
    <w:rsid w:val="00B95798"/>
    <w:rsid w:val="00BA0740"/>
    <w:rsid w:val="00BA4FC8"/>
    <w:rsid w:val="00BC4B59"/>
    <w:rsid w:val="00C148D1"/>
    <w:rsid w:val="00C5134B"/>
    <w:rsid w:val="00C853CC"/>
    <w:rsid w:val="00CB0608"/>
    <w:rsid w:val="00CB2D7E"/>
    <w:rsid w:val="00D01F25"/>
    <w:rsid w:val="00D03E1E"/>
    <w:rsid w:val="00D162A4"/>
    <w:rsid w:val="00D4531A"/>
    <w:rsid w:val="00D67C30"/>
    <w:rsid w:val="00D955A0"/>
    <w:rsid w:val="00DB6B3F"/>
    <w:rsid w:val="00E4564C"/>
    <w:rsid w:val="00E66129"/>
    <w:rsid w:val="00E73651"/>
    <w:rsid w:val="00E74FD9"/>
    <w:rsid w:val="00F875A7"/>
    <w:rsid w:val="00FB309C"/>
    <w:rsid w:val="00FC0B66"/>
    <w:rsid w:val="00FE6621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6479"/>
  <w15:docId w15:val="{A1E695E7-B37C-4733-8A4F-4BD3A1CF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4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4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442AE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E74FD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06F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73DCF"/>
    <w:pPr>
      <w:spacing w:after="0" w:line="240" w:lineRule="auto"/>
    </w:pPr>
    <w:rPr>
      <w:rFonts w:ascii="Trebuchet MS" w:hAnsi="Trebuchet MS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73DCF"/>
    <w:rPr>
      <w:rFonts w:ascii="Trebuchet MS" w:hAnsi="Trebuchet MS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73D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1855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JJA</dc:creator>
  <cp:lastModifiedBy>Rasmus Peter Ambrosius Løvgreen</cp:lastModifiedBy>
  <cp:revision>2</cp:revision>
  <cp:lastPrinted>2015-04-30T10:04:00Z</cp:lastPrinted>
  <dcterms:created xsi:type="dcterms:W3CDTF">2024-07-09T09:08:00Z</dcterms:created>
  <dcterms:modified xsi:type="dcterms:W3CDTF">2024-07-09T09:08:00Z</dcterms:modified>
</cp:coreProperties>
</file>